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1771981"/>
        <w:docPartObj>
          <w:docPartGallery w:val="Cover Pages"/>
          <w:docPartUnique/>
        </w:docPartObj>
      </w:sdtPr>
      <w:sdtEndPr>
        <w:rPr>
          <w:rFonts w:eastAsiaTheme="majorEastAsia" w:cstheme="majorBidi"/>
          <w:b/>
          <w:noProof/>
          <w:color w:val="3A1305" w:themeColor="accent1" w:themeShade="80"/>
          <w:sz w:val="44"/>
          <w:szCs w:val="36"/>
          <w:lang w:eastAsia="nl-BE"/>
        </w:rPr>
      </w:sdtEndPr>
      <w:sdtContent>
        <w:p w14:paraId="12BC2F18" w14:textId="77777777" w:rsidR="00847165" w:rsidRDefault="00847165">
          <w:r>
            <w:rPr>
              <w:noProof/>
              <w:lang w:eastAsia="nl-BE"/>
            </w:rPr>
            <mc:AlternateContent>
              <mc:Choice Requires="wpg">
                <w:drawing>
                  <wp:anchor distT="0" distB="0" distL="114300" distR="114300" simplePos="0" relativeHeight="251664384" behindDoc="0" locked="0" layoutInCell="1" allowOverlap="1" wp14:anchorId="10E6F0E6" wp14:editId="06B4697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1C742A" id="Groe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74260b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nl-BE"/>
            </w:rPr>
            <mc:AlternateContent>
              <mc:Choice Requires="wps">
                <w:drawing>
                  <wp:anchor distT="0" distB="0" distL="114300" distR="114300" simplePos="0" relativeHeight="251663360" behindDoc="0" locked="0" layoutInCell="1" allowOverlap="1" wp14:anchorId="523FDA9E" wp14:editId="76B2C30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8599" w14:textId="610544CA" w:rsidR="00847165" w:rsidRDefault="00D94196">
                                <w:pPr>
                                  <w:pStyle w:val="Geenafstand"/>
                                  <w:jc w:val="right"/>
                                  <w:rPr>
                                    <w:color w:val="74260B" w:themeColor="accent1"/>
                                    <w:sz w:val="28"/>
                                    <w:szCs w:val="28"/>
                                    <w:lang w:val="nl-NL"/>
                                  </w:rPr>
                                </w:pPr>
                                <w:r>
                                  <w:rPr>
                                    <w:color w:val="74260B" w:themeColor="accent1"/>
                                    <w:sz w:val="28"/>
                                    <w:szCs w:val="28"/>
                                    <w:lang w:val="nl-NL"/>
                                  </w:rPr>
                                  <w:t>Yorben D’Hondt</w:t>
                                </w:r>
                              </w:p>
                              <w:p w14:paraId="4EA1F401" w14:textId="1B761744" w:rsidR="00847165" w:rsidRDefault="00D94196">
                                <w:pPr>
                                  <w:pStyle w:val="Geenafstand"/>
                                  <w:jc w:val="right"/>
                                  <w:rPr>
                                    <w:color w:val="74260B" w:themeColor="accent1"/>
                                    <w:sz w:val="28"/>
                                    <w:szCs w:val="28"/>
                                    <w:lang w:val="nl-NL"/>
                                  </w:rPr>
                                </w:pPr>
                                <w:r>
                                  <w:rPr>
                                    <w:color w:val="74260B" w:themeColor="accent1"/>
                                    <w:sz w:val="28"/>
                                    <w:szCs w:val="28"/>
                                    <w:lang w:val="nl-NL"/>
                                  </w:rPr>
                                  <w:t>Bent Roggeman</w:t>
                                </w:r>
                              </w:p>
                              <w:p w14:paraId="361AB7C2" w14:textId="77777777" w:rsidR="004D4B74" w:rsidRDefault="00DB59E8">
                                <w:pPr>
                                  <w:pStyle w:val="Geenafstand"/>
                                  <w:jc w:val="right"/>
                                  <w:rPr>
                                    <w:color w:val="74260B" w:themeColor="accent1"/>
                                    <w:sz w:val="28"/>
                                    <w:szCs w:val="28"/>
                                  </w:rPr>
                                </w:pPr>
                                <w:r>
                                  <w:rPr>
                                    <w:color w:val="74260B" w:themeColor="accent1"/>
                                    <w:sz w:val="28"/>
                                    <w:szCs w:val="28"/>
                                    <w:lang w:val="nl-NL"/>
                                  </w:rPr>
                                  <w:t>6</w:t>
                                </w:r>
                                <w:r w:rsidR="004D4B74">
                                  <w:rPr>
                                    <w:color w:val="74260B" w:themeColor="accent1"/>
                                    <w:sz w:val="28"/>
                                    <w:szCs w:val="28"/>
                                    <w:lang w:val="nl-NL"/>
                                  </w:rPr>
                                  <w:t>ITN</w:t>
                                </w:r>
                              </w:p>
                              <w:p w14:paraId="3A086ECF" w14:textId="77777777" w:rsidR="00847165" w:rsidRDefault="00847165" w:rsidP="00847165">
                                <w:pPr>
                                  <w:pStyle w:val="Geenafstand"/>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23FDA9E" id="_x0000_t202" coordsize="21600,21600" o:spt="202" path="m,l,21600r21600,l21600,xe">
                    <v:stroke joinstyle="miter"/>
                    <v:path gradientshapeok="t" o:connecttype="rect"/>
                  </v:shapetype>
                  <v:shape id="Tekstvak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14:paraId="04D08599" w14:textId="610544CA" w:rsidR="00847165" w:rsidRDefault="00D94196">
                          <w:pPr>
                            <w:pStyle w:val="Geenafstand"/>
                            <w:jc w:val="right"/>
                            <w:rPr>
                              <w:color w:val="74260B" w:themeColor="accent1"/>
                              <w:sz w:val="28"/>
                              <w:szCs w:val="28"/>
                              <w:lang w:val="nl-NL"/>
                            </w:rPr>
                          </w:pPr>
                          <w:r>
                            <w:rPr>
                              <w:color w:val="74260B" w:themeColor="accent1"/>
                              <w:sz w:val="28"/>
                              <w:szCs w:val="28"/>
                              <w:lang w:val="nl-NL"/>
                            </w:rPr>
                            <w:t>Yorben D’Hondt</w:t>
                          </w:r>
                        </w:p>
                        <w:p w14:paraId="4EA1F401" w14:textId="1B761744" w:rsidR="00847165" w:rsidRDefault="00D94196">
                          <w:pPr>
                            <w:pStyle w:val="Geenafstand"/>
                            <w:jc w:val="right"/>
                            <w:rPr>
                              <w:color w:val="74260B" w:themeColor="accent1"/>
                              <w:sz w:val="28"/>
                              <w:szCs w:val="28"/>
                              <w:lang w:val="nl-NL"/>
                            </w:rPr>
                          </w:pPr>
                          <w:r>
                            <w:rPr>
                              <w:color w:val="74260B" w:themeColor="accent1"/>
                              <w:sz w:val="28"/>
                              <w:szCs w:val="28"/>
                              <w:lang w:val="nl-NL"/>
                            </w:rPr>
                            <w:t>Bent Roggeman</w:t>
                          </w:r>
                        </w:p>
                        <w:p w14:paraId="361AB7C2" w14:textId="77777777" w:rsidR="004D4B74" w:rsidRDefault="00DB59E8">
                          <w:pPr>
                            <w:pStyle w:val="Geenafstand"/>
                            <w:jc w:val="right"/>
                            <w:rPr>
                              <w:color w:val="74260B" w:themeColor="accent1"/>
                              <w:sz w:val="28"/>
                              <w:szCs w:val="28"/>
                            </w:rPr>
                          </w:pPr>
                          <w:r>
                            <w:rPr>
                              <w:color w:val="74260B" w:themeColor="accent1"/>
                              <w:sz w:val="28"/>
                              <w:szCs w:val="28"/>
                              <w:lang w:val="nl-NL"/>
                            </w:rPr>
                            <w:t>6</w:t>
                          </w:r>
                          <w:r w:rsidR="004D4B74">
                            <w:rPr>
                              <w:color w:val="74260B" w:themeColor="accent1"/>
                              <w:sz w:val="28"/>
                              <w:szCs w:val="28"/>
                              <w:lang w:val="nl-NL"/>
                            </w:rPr>
                            <w:t>ITN</w:t>
                          </w:r>
                        </w:p>
                        <w:p w14:paraId="3A086ECF" w14:textId="77777777" w:rsidR="00847165" w:rsidRDefault="00847165" w:rsidP="00847165">
                          <w:pPr>
                            <w:pStyle w:val="Geenafstand"/>
                            <w:rPr>
                              <w:color w:val="595959" w:themeColor="text1" w:themeTint="A6"/>
                              <w:sz w:val="20"/>
                              <w:szCs w:val="20"/>
                            </w:rPr>
                          </w:pPr>
                        </w:p>
                      </w:txbxContent>
                    </v:textbox>
                    <w10:wrap type="square" anchorx="page" anchory="page"/>
                  </v:shape>
                </w:pict>
              </mc:Fallback>
            </mc:AlternateContent>
          </w:r>
        </w:p>
        <w:p w14:paraId="58676051" w14:textId="3625CDA4" w:rsidR="00D94196" w:rsidRDefault="00D94196" w:rsidP="00AD7963">
          <w:pPr>
            <w:rPr>
              <w:rFonts w:eastAsiaTheme="majorEastAsia" w:cstheme="majorBidi"/>
              <w:b/>
              <w:noProof/>
              <w:color w:val="3A1305" w:themeColor="accent1" w:themeShade="80"/>
              <w:sz w:val="44"/>
              <w:szCs w:val="36"/>
              <w:lang w:eastAsia="nl-BE"/>
            </w:rPr>
          </w:pPr>
          <w:r w:rsidRPr="00A33142">
            <w:rPr>
              <w:rFonts w:eastAsiaTheme="majorEastAsia" w:cstheme="majorBidi"/>
              <w:b/>
              <w:noProof/>
              <w:color w:val="3A1305" w:themeColor="accent1" w:themeShade="80"/>
              <w:sz w:val="44"/>
              <w:szCs w:val="36"/>
              <w:lang w:eastAsia="nl-BE"/>
            </w:rPr>
            <mc:AlternateContent>
              <mc:Choice Requires="wps">
                <w:drawing>
                  <wp:anchor distT="45720" distB="45720" distL="114300" distR="114300" simplePos="0" relativeHeight="251667456" behindDoc="0" locked="0" layoutInCell="1" allowOverlap="1" wp14:anchorId="1F8371B6" wp14:editId="0BD87CD2">
                    <wp:simplePos x="0" y="0"/>
                    <wp:positionH relativeFrom="margin">
                      <wp:posOffset>593725</wp:posOffset>
                    </wp:positionH>
                    <wp:positionV relativeFrom="paragraph">
                      <wp:posOffset>3874135</wp:posOffset>
                    </wp:positionV>
                    <wp:extent cx="4602480" cy="140462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404620"/>
                            </a:xfrm>
                            <a:prstGeom prst="rect">
                              <a:avLst/>
                            </a:prstGeom>
                            <a:solidFill>
                              <a:srgbClr val="FFFFFF"/>
                            </a:solidFill>
                            <a:ln w="9525">
                              <a:noFill/>
                              <a:miter lim="800000"/>
                              <a:headEnd/>
                              <a:tailEnd/>
                            </a:ln>
                          </wps:spPr>
                          <wps:txbx>
                            <w:txbxContent>
                              <w:p w14:paraId="45952648" w14:textId="59F6FBD6" w:rsidR="00D94196" w:rsidRPr="00A33142" w:rsidRDefault="00D94196" w:rsidP="00D94196">
                                <w:pPr>
                                  <w:pStyle w:val="Titel"/>
                                </w:pPr>
                                <w:r>
                                  <w:rPr>
                                    <w:noProof/>
                                  </w:rPr>
                                  <w:t>Verkoopprijsbepaling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371B6" id="Tekstvak 2" o:spid="_x0000_s1027" type="#_x0000_t202" style="position:absolute;margin-left:46.75pt;margin-top:305.05pt;width:362.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" stroked="f">
                    <v:textbox style="mso-fit-shape-to-text:t">
                      <w:txbxContent>
                        <w:p w14:paraId="45952648" w14:textId="59F6FBD6" w:rsidR="00D94196" w:rsidRPr="00A33142" w:rsidRDefault="00D94196" w:rsidP="00D94196">
                          <w:pPr>
                            <w:pStyle w:val="Titel"/>
                          </w:pPr>
                          <w:r>
                            <w:rPr>
                              <w:noProof/>
                            </w:rPr>
                            <w:t>Verkoopprijsbepaling</w:t>
                          </w:r>
                        </w:p>
                      </w:txbxContent>
                    </v:textbox>
                    <w10:wrap type="square" anchorx="margin"/>
                  </v:shape>
                </w:pict>
              </mc:Fallback>
            </mc:AlternateContent>
          </w:r>
          <w:r w:rsidR="00691E4E">
            <w:rPr>
              <w:noProof/>
              <w:lang w:eastAsia="nl-BE"/>
            </w:rPr>
            <mc:AlternateContent>
              <mc:Choice Requires="wps">
                <w:drawing>
                  <wp:anchor distT="0" distB="0" distL="114300" distR="114300" simplePos="0" relativeHeight="251665408" behindDoc="0" locked="0" layoutInCell="1" allowOverlap="1" wp14:anchorId="42F1B9E4" wp14:editId="4E753685">
                    <wp:simplePos x="0" y="0"/>
                    <wp:positionH relativeFrom="margin">
                      <wp:posOffset>-42545</wp:posOffset>
                    </wp:positionH>
                    <wp:positionV relativeFrom="paragraph">
                      <wp:posOffset>3681730</wp:posOffset>
                    </wp:positionV>
                    <wp:extent cx="5772150" cy="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AE9C68" id="Rechte verbindingslijn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289.9pt" to="451.15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" strokecolor="#74260b [3204]" strokeweight=".5pt">
                    <v:stroke joinstyle="miter"/>
                    <w10:wrap anchorx="margin"/>
                  </v:line>
                </w:pict>
              </mc:Fallback>
            </mc:AlternateContent>
          </w:r>
          <w:r w:rsidR="00847165" w:rsidRPr="00A2395A">
            <w:rPr>
              <w:noProof/>
              <w:lang w:eastAsia="nl-BE"/>
            </w:rPr>
            <w:drawing>
              <wp:anchor distT="0" distB="0" distL="114300" distR="114300" simplePos="0" relativeHeight="251659264" behindDoc="0" locked="0" layoutInCell="1" allowOverlap="1" wp14:anchorId="01B96C3B" wp14:editId="4179B3BA">
                <wp:simplePos x="0" y="0"/>
                <wp:positionH relativeFrom="margin">
                  <wp:align>center</wp:align>
                </wp:positionH>
                <wp:positionV relativeFrom="margin">
                  <wp:posOffset>1348105</wp:posOffset>
                </wp:positionV>
                <wp:extent cx="4744085" cy="2638425"/>
                <wp:effectExtent l="0" t="0" r="0" b="0"/>
                <wp:wrapSquare wrapText="bothSides"/>
                <wp:docPr id="1" name="Afbeelding 1" descr="Z:\G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ip\Logo.pn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l="25537" t="5077" r="25060" b="37036"/>
                        <a:stretch/>
                      </pic:blipFill>
                      <pic:spPr bwMode="auto">
                        <a:xfrm>
                          <a:off x="0" y="0"/>
                          <a:ext cx="4744085"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165">
            <w:rPr>
              <w:noProof/>
              <w:lang w:eastAsia="nl-BE"/>
            </w:rPr>
            <mc:AlternateContent>
              <mc:Choice Requires="wps">
                <w:drawing>
                  <wp:anchor distT="0" distB="0" distL="114300" distR="114300" simplePos="0" relativeHeight="251661312" behindDoc="0" locked="0" layoutInCell="1" allowOverlap="1" wp14:anchorId="74F0CB6C" wp14:editId="54B8F1CF">
                    <wp:simplePos x="0" y="0"/>
                    <wp:positionH relativeFrom="page">
                      <wp:posOffset>219075</wp:posOffset>
                    </wp:positionH>
                    <wp:positionV relativeFrom="page">
                      <wp:posOffset>5133975</wp:posOffset>
                    </wp:positionV>
                    <wp:extent cx="7315200" cy="1950720"/>
                    <wp:effectExtent l="0" t="0" r="0" b="1143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195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4D589" w14:textId="77777777" w:rsidR="00847165" w:rsidRDefault="006237D7">
                                <w:pPr>
                                  <w:jc w:val="right"/>
                                  <w:rPr>
                                    <w:color w:val="74260B" w:themeColor="accent1"/>
                                    <w:sz w:val="64"/>
                                    <w:szCs w:val="64"/>
                                  </w:rPr>
                                </w:pPr>
                                <w:sdt>
                                  <w:sdtPr>
                                    <w:rPr>
                                      <w:caps/>
                                      <w:color w:val="74260B"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7165">
                                      <w:rPr>
                                        <w:caps/>
                                        <w:color w:val="74260B" w:themeColor="accent1"/>
                                        <w:sz w:val="64"/>
                                        <w:szCs w:val="64"/>
                                      </w:rPr>
                                      <w:t>eminks</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A0DC89" w14:textId="77777777" w:rsidR="00847165" w:rsidRDefault="00847165">
                                    <w:pPr>
                                      <w:jc w:val="right"/>
                                      <w:rPr>
                                        <w:smallCaps/>
                                        <w:color w:val="404040" w:themeColor="text1" w:themeTint="BF"/>
                                        <w:sz w:val="36"/>
                                        <w:szCs w:val="36"/>
                                      </w:rPr>
                                    </w:pPr>
                                    <w:r>
                                      <w:rPr>
                                        <w:color w:val="404040" w:themeColor="text1" w:themeTint="BF"/>
                                        <w:sz w:val="36"/>
                                        <w:szCs w:val="36"/>
                                      </w:rPr>
                                      <w:t xml:space="preserve">Easy </w:t>
                                    </w:r>
                                    <w:proofErr w:type="spellStart"/>
                                    <w:r>
                                      <w:rPr>
                                        <w:color w:val="404040" w:themeColor="text1" w:themeTint="BF"/>
                                        <w:sz w:val="36"/>
                                        <w:szCs w:val="36"/>
                                      </w:rPr>
                                      <w:t>Morning</w:t>
                                    </w:r>
                                    <w:proofErr w:type="spellEnd"/>
                                    <w:r>
                                      <w:rPr>
                                        <w:color w:val="404040" w:themeColor="text1" w:themeTint="BF"/>
                                        <w:sz w:val="36"/>
                                        <w:szCs w:val="36"/>
                                      </w:rPr>
                                      <w:t xml:space="preserve"> Drinks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4F0CB6C" id="Tekstvak 154" o:spid="_x0000_s1028" type="#_x0000_t202" style="position:absolute;margin-left:17.25pt;margin-top:404.25pt;width:8in;height:153.6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" filled="f" stroked="f" strokeweight=".5pt">
                    <v:textbox inset="126pt,0,54pt,0">
                      <w:txbxContent>
                        <w:p w14:paraId="58A4D589" w14:textId="77777777" w:rsidR="00847165" w:rsidRDefault="006237D7">
                          <w:pPr>
                            <w:jc w:val="right"/>
                            <w:rPr>
                              <w:color w:val="74260B" w:themeColor="accent1"/>
                              <w:sz w:val="64"/>
                              <w:szCs w:val="64"/>
                            </w:rPr>
                          </w:pPr>
                          <w:sdt>
                            <w:sdtPr>
                              <w:rPr>
                                <w:caps/>
                                <w:color w:val="74260B"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7165">
                                <w:rPr>
                                  <w:caps/>
                                  <w:color w:val="74260B" w:themeColor="accent1"/>
                                  <w:sz w:val="64"/>
                                  <w:szCs w:val="64"/>
                                </w:rPr>
                                <w:t>eminks</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A0DC89" w14:textId="77777777" w:rsidR="00847165" w:rsidRDefault="00847165">
                              <w:pPr>
                                <w:jc w:val="right"/>
                                <w:rPr>
                                  <w:smallCaps/>
                                  <w:color w:val="404040" w:themeColor="text1" w:themeTint="BF"/>
                                  <w:sz w:val="36"/>
                                  <w:szCs w:val="36"/>
                                </w:rPr>
                              </w:pPr>
                              <w:r>
                                <w:rPr>
                                  <w:color w:val="404040" w:themeColor="text1" w:themeTint="BF"/>
                                  <w:sz w:val="36"/>
                                  <w:szCs w:val="36"/>
                                </w:rPr>
                                <w:t xml:space="preserve">Easy </w:t>
                              </w:r>
                              <w:proofErr w:type="spellStart"/>
                              <w:r>
                                <w:rPr>
                                  <w:color w:val="404040" w:themeColor="text1" w:themeTint="BF"/>
                                  <w:sz w:val="36"/>
                                  <w:szCs w:val="36"/>
                                </w:rPr>
                                <w:t>Morning</w:t>
                              </w:r>
                              <w:proofErr w:type="spellEnd"/>
                              <w:r>
                                <w:rPr>
                                  <w:color w:val="404040" w:themeColor="text1" w:themeTint="BF"/>
                                  <w:sz w:val="36"/>
                                  <w:szCs w:val="36"/>
                                </w:rPr>
                                <w:t xml:space="preserve"> Drinks</w:t>
                              </w:r>
                            </w:p>
                          </w:sdtContent>
                        </w:sdt>
                      </w:txbxContent>
                    </v:textbox>
                    <w10:wrap type="square" anchorx="page" anchory="page"/>
                  </v:shape>
                </w:pict>
              </mc:Fallback>
            </mc:AlternateContent>
          </w:r>
        </w:p>
      </w:sdtContent>
    </w:sdt>
    <w:p w14:paraId="634EE85D" w14:textId="77777777" w:rsidR="00D94196" w:rsidRDefault="00D94196">
      <w:pPr>
        <w:rPr>
          <w:rFonts w:eastAsiaTheme="majorEastAsia" w:cstheme="majorBidi"/>
          <w:b/>
          <w:noProof/>
          <w:color w:val="3A1305" w:themeColor="accent1" w:themeShade="80"/>
          <w:sz w:val="44"/>
          <w:szCs w:val="36"/>
          <w:lang w:eastAsia="nl-BE"/>
        </w:rPr>
      </w:pPr>
      <w:r>
        <w:rPr>
          <w:rFonts w:eastAsiaTheme="majorEastAsia" w:cstheme="majorBidi"/>
          <w:b/>
          <w:noProof/>
          <w:color w:val="3A1305" w:themeColor="accent1" w:themeShade="80"/>
          <w:sz w:val="44"/>
          <w:szCs w:val="36"/>
          <w:lang w:eastAsia="nl-BE"/>
        </w:rPr>
        <w:br w:type="page"/>
      </w:r>
    </w:p>
    <w:sdt>
      <w:sdtPr>
        <w:rPr>
          <w:rFonts w:eastAsiaTheme="minorEastAsia" w:cstheme="minorBidi"/>
          <w:b w:val="0"/>
          <w:color w:val="auto"/>
          <w:sz w:val="22"/>
          <w:szCs w:val="22"/>
          <w:lang w:val="nl-NL"/>
        </w:rPr>
        <w:id w:val="86811705"/>
        <w:docPartObj>
          <w:docPartGallery w:val="Table of Contents"/>
          <w:docPartUnique/>
        </w:docPartObj>
      </w:sdtPr>
      <w:sdtEndPr>
        <w:rPr>
          <w:bCs/>
        </w:rPr>
      </w:sdtEndPr>
      <w:sdtContent>
        <w:p w14:paraId="71F68F5B" w14:textId="77777777" w:rsidR="00D94196" w:rsidRDefault="00D94196" w:rsidP="00D94196">
          <w:pPr>
            <w:pStyle w:val="Kopvaninhoudsopgave"/>
          </w:pPr>
          <w:r>
            <w:rPr>
              <w:lang w:val="nl-NL"/>
            </w:rPr>
            <w:t>Inhoud</w:t>
          </w:r>
        </w:p>
        <w:p w14:paraId="32596E08" w14:textId="6323748E" w:rsidR="002E7BE3" w:rsidRDefault="00D94196">
          <w:pPr>
            <w:pStyle w:val="Inhopg1"/>
            <w:tabs>
              <w:tab w:val="right" w:leader="dot" w:pos="9062"/>
            </w:tabs>
            <w:rPr>
              <w:noProof/>
              <w:lang w:eastAsia="nl-BE"/>
            </w:rPr>
          </w:pPr>
          <w:r>
            <w:rPr>
              <w:b/>
              <w:bCs/>
              <w:lang w:val="nl-NL"/>
            </w:rPr>
            <w:fldChar w:fldCharType="begin"/>
          </w:r>
          <w:r>
            <w:rPr>
              <w:b/>
              <w:bCs/>
              <w:lang w:val="nl-NL"/>
            </w:rPr>
            <w:instrText xml:space="preserve"> TOC \o "1-3" \h \z \u </w:instrText>
          </w:r>
          <w:r>
            <w:rPr>
              <w:b/>
              <w:bCs/>
              <w:lang w:val="nl-NL"/>
            </w:rPr>
            <w:fldChar w:fldCharType="separate"/>
          </w:r>
          <w:hyperlink w:anchor="_Toc530734222" w:history="1">
            <w:r w:rsidR="002E7BE3" w:rsidRPr="00211F55">
              <w:rPr>
                <w:rStyle w:val="Hyperlink"/>
                <w:noProof/>
                <w:lang w:eastAsia="nl-BE"/>
              </w:rPr>
              <w:t>Methode</w:t>
            </w:r>
            <w:r w:rsidR="002E7BE3">
              <w:rPr>
                <w:noProof/>
                <w:webHidden/>
              </w:rPr>
              <w:tab/>
            </w:r>
            <w:r w:rsidR="002E7BE3">
              <w:rPr>
                <w:noProof/>
                <w:webHidden/>
              </w:rPr>
              <w:fldChar w:fldCharType="begin"/>
            </w:r>
            <w:r w:rsidR="002E7BE3">
              <w:rPr>
                <w:noProof/>
                <w:webHidden/>
              </w:rPr>
              <w:instrText xml:space="preserve"> PAGEREF _Toc530734222 \h </w:instrText>
            </w:r>
            <w:r w:rsidR="002E7BE3">
              <w:rPr>
                <w:noProof/>
                <w:webHidden/>
              </w:rPr>
            </w:r>
            <w:r w:rsidR="002E7BE3">
              <w:rPr>
                <w:noProof/>
                <w:webHidden/>
              </w:rPr>
              <w:fldChar w:fldCharType="separate"/>
            </w:r>
            <w:r w:rsidR="002E7BE3">
              <w:rPr>
                <w:noProof/>
                <w:webHidden/>
              </w:rPr>
              <w:t>2</w:t>
            </w:r>
            <w:r w:rsidR="002E7BE3">
              <w:rPr>
                <w:noProof/>
                <w:webHidden/>
              </w:rPr>
              <w:fldChar w:fldCharType="end"/>
            </w:r>
          </w:hyperlink>
        </w:p>
        <w:p w14:paraId="2BDEF3E9" w14:textId="74FE4E15" w:rsidR="002E7BE3" w:rsidRDefault="002E7BE3">
          <w:pPr>
            <w:pStyle w:val="Inhopg1"/>
            <w:tabs>
              <w:tab w:val="right" w:leader="dot" w:pos="9062"/>
            </w:tabs>
            <w:rPr>
              <w:noProof/>
              <w:lang w:eastAsia="nl-BE"/>
            </w:rPr>
          </w:pPr>
          <w:hyperlink w:anchor="_Toc530734223" w:history="1">
            <w:r w:rsidRPr="00211F55">
              <w:rPr>
                <w:rStyle w:val="Hyperlink"/>
                <w:noProof/>
                <w:lang w:eastAsia="nl-BE"/>
              </w:rPr>
              <w:t>Berekening product 1</w:t>
            </w:r>
            <w:r>
              <w:rPr>
                <w:noProof/>
                <w:webHidden/>
              </w:rPr>
              <w:tab/>
            </w:r>
            <w:r>
              <w:rPr>
                <w:noProof/>
                <w:webHidden/>
              </w:rPr>
              <w:fldChar w:fldCharType="begin"/>
            </w:r>
            <w:r>
              <w:rPr>
                <w:noProof/>
                <w:webHidden/>
              </w:rPr>
              <w:instrText xml:space="preserve"> PAGEREF _Toc530734223 \h </w:instrText>
            </w:r>
            <w:r>
              <w:rPr>
                <w:noProof/>
                <w:webHidden/>
              </w:rPr>
            </w:r>
            <w:r>
              <w:rPr>
                <w:noProof/>
                <w:webHidden/>
              </w:rPr>
              <w:fldChar w:fldCharType="separate"/>
            </w:r>
            <w:r>
              <w:rPr>
                <w:noProof/>
                <w:webHidden/>
              </w:rPr>
              <w:t>2</w:t>
            </w:r>
            <w:r>
              <w:rPr>
                <w:noProof/>
                <w:webHidden/>
              </w:rPr>
              <w:fldChar w:fldCharType="end"/>
            </w:r>
          </w:hyperlink>
        </w:p>
        <w:p w14:paraId="234004AB" w14:textId="0CA25E69" w:rsidR="002E7BE3" w:rsidRDefault="002E7BE3">
          <w:pPr>
            <w:pStyle w:val="Inhopg2"/>
            <w:tabs>
              <w:tab w:val="right" w:leader="dot" w:pos="9062"/>
            </w:tabs>
            <w:rPr>
              <w:noProof/>
              <w:lang w:eastAsia="nl-BE"/>
            </w:rPr>
          </w:pPr>
          <w:hyperlink w:anchor="_Toc530734224" w:history="1">
            <w:r w:rsidRPr="00211F55">
              <w:rPr>
                <w:rStyle w:val="Hyperlink"/>
                <w:noProof/>
                <w:lang w:eastAsia="nl-BE"/>
              </w:rPr>
              <w:t>Exclusief btw</w:t>
            </w:r>
            <w:r>
              <w:rPr>
                <w:noProof/>
                <w:webHidden/>
              </w:rPr>
              <w:tab/>
            </w:r>
            <w:r>
              <w:rPr>
                <w:noProof/>
                <w:webHidden/>
              </w:rPr>
              <w:fldChar w:fldCharType="begin"/>
            </w:r>
            <w:r>
              <w:rPr>
                <w:noProof/>
                <w:webHidden/>
              </w:rPr>
              <w:instrText xml:space="preserve"> PAGEREF _Toc530734224 \h </w:instrText>
            </w:r>
            <w:r>
              <w:rPr>
                <w:noProof/>
                <w:webHidden/>
              </w:rPr>
            </w:r>
            <w:r>
              <w:rPr>
                <w:noProof/>
                <w:webHidden/>
              </w:rPr>
              <w:fldChar w:fldCharType="separate"/>
            </w:r>
            <w:r>
              <w:rPr>
                <w:noProof/>
                <w:webHidden/>
              </w:rPr>
              <w:t>2</w:t>
            </w:r>
            <w:r>
              <w:rPr>
                <w:noProof/>
                <w:webHidden/>
              </w:rPr>
              <w:fldChar w:fldCharType="end"/>
            </w:r>
          </w:hyperlink>
        </w:p>
        <w:p w14:paraId="69FFD17C" w14:textId="1CB13452" w:rsidR="002E7BE3" w:rsidRDefault="002E7BE3">
          <w:pPr>
            <w:pStyle w:val="Inhopg2"/>
            <w:tabs>
              <w:tab w:val="right" w:leader="dot" w:pos="9062"/>
            </w:tabs>
            <w:rPr>
              <w:noProof/>
              <w:lang w:eastAsia="nl-BE"/>
            </w:rPr>
          </w:pPr>
          <w:hyperlink w:anchor="_Toc530734225" w:history="1">
            <w:r w:rsidRPr="00211F55">
              <w:rPr>
                <w:rStyle w:val="Hyperlink"/>
                <w:noProof/>
              </w:rPr>
              <w:t>Inclusief btw</w:t>
            </w:r>
            <w:r>
              <w:rPr>
                <w:noProof/>
                <w:webHidden/>
              </w:rPr>
              <w:tab/>
            </w:r>
            <w:r>
              <w:rPr>
                <w:noProof/>
                <w:webHidden/>
              </w:rPr>
              <w:fldChar w:fldCharType="begin"/>
            </w:r>
            <w:r>
              <w:rPr>
                <w:noProof/>
                <w:webHidden/>
              </w:rPr>
              <w:instrText xml:space="preserve"> PAGEREF _Toc530734225 \h </w:instrText>
            </w:r>
            <w:r>
              <w:rPr>
                <w:noProof/>
                <w:webHidden/>
              </w:rPr>
            </w:r>
            <w:r>
              <w:rPr>
                <w:noProof/>
                <w:webHidden/>
              </w:rPr>
              <w:fldChar w:fldCharType="separate"/>
            </w:r>
            <w:r>
              <w:rPr>
                <w:noProof/>
                <w:webHidden/>
              </w:rPr>
              <w:t>2</w:t>
            </w:r>
            <w:r>
              <w:rPr>
                <w:noProof/>
                <w:webHidden/>
              </w:rPr>
              <w:fldChar w:fldCharType="end"/>
            </w:r>
          </w:hyperlink>
        </w:p>
        <w:p w14:paraId="16147930" w14:textId="26E52E41" w:rsidR="002E7BE3" w:rsidRDefault="002E7BE3">
          <w:pPr>
            <w:pStyle w:val="Inhopg1"/>
            <w:tabs>
              <w:tab w:val="right" w:leader="dot" w:pos="9062"/>
            </w:tabs>
            <w:rPr>
              <w:noProof/>
              <w:lang w:eastAsia="nl-BE"/>
            </w:rPr>
          </w:pPr>
          <w:hyperlink w:anchor="_Toc530734226" w:history="1">
            <w:r w:rsidRPr="00211F55">
              <w:rPr>
                <w:rStyle w:val="Hyperlink"/>
                <w:noProof/>
                <w:lang w:eastAsia="nl-BE"/>
              </w:rPr>
              <w:t>Berekening product 2</w:t>
            </w:r>
            <w:r>
              <w:rPr>
                <w:noProof/>
                <w:webHidden/>
              </w:rPr>
              <w:tab/>
            </w:r>
            <w:r>
              <w:rPr>
                <w:noProof/>
                <w:webHidden/>
              </w:rPr>
              <w:fldChar w:fldCharType="begin"/>
            </w:r>
            <w:r>
              <w:rPr>
                <w:noProof/>
                <w:webHidden/>
              </w:rPr>
              <w:instrText xml:space="preserve"> PAGEREF _Toc530734226 \h </w:instrText>
            </w:r>
            <w:r>
              <w:rPr>
                <w:noProof/>
                <w:webHidden/>
              </w:rPr>
            </w:r>
            <w:r>
              <w:rPr>
                <w:noProof/>
                <w:webHidden/>
              </w:rPr>
              <w:fldChar w:fldCharType="separate"/>
            </w:r>
            <w:r>
              <w:rPr>
                <w:noProof/>
                <w:webHidden/>
              </w:rPr>
              <w:t>3</w:t>
            </w:r>
            <w:r>
              <w:rPr>
                <w:noProof/>
                <w:webHidden/>
              </w:rPr>
              <w:fldChar w:fldCharType="end"/>
            </w:r>
          </w:hyperlink>
        </w:p>
        <w:p w14:paraId="2A79D292" w14:textId="7B087EF1" w:rsidR="002E7BE3" w:rsidRDefault="002E7BE3">
          <w:pPr>
            <w:pStyle w:val="Inhopg2"/>
            <w:tabs>
              <w:tab w:val="right" w:leader="dot" w:pos="9062"/>
            </w:tabs>
            <w:rPr>
              <w:noProof/>
              <w:lang w:eastAsia="nl-BE"/>
            </w:rPr>
          </w:pPr>
          <w:hyperlink w:anchor="_Toc530734227" w:history="1">
            <w:r w:rsidRPr="00211F55">
              <w:rPr>
                <w:rStyle w:val="Hyperlink"/>
                <w:noProof/>
                <w:lang w:eastAsia="nl-BE"/>
              </w:rPr>
              <w:t>Exclusief btw</w:t>
            </w:r>
            <w:r>
              <w:rPr>
                <w:noProof/>
                <w:webHidden/>
              </w:rPr>
              <w:tab/>
            </w:r>
            <w:r>
              <w:rPr>
                <w:noProof/>
                <w:webHidden/>
              </w:rPr>
              <w:fldChar w:fldCharType="begin"/>
            </w:r>
            <w:r>
              <w:rPr>
                <w:noProof/>
                <w:webHidden/>
              </w:rPr>
              <w:instrText xml:space="preserve"> PAGEREF _Toc530734227 \h </w:instrText>
            </w:r>
            <w:r>
              <w:rPr>
                <w:noProof/>
                <w:webHidden/>
              </w:rPr>
            </w:r>
            <w:r>
              <w:rPr>
                <w:noProof/>
                <w:webHidden/>
              </w:rPr>
              <w:fldChar w:fldCharType="separate"/>
            </w:r>
            <w:r>
              <w:rPr>
                <w:noProof/>
                <w:webHidden/>
              </w:rPr>
              <w:t>3</w:t>
            </w:r>
            <w:r>
              <w:rPr>
                <w:noProof/>
                <w:webHidden/>
              </w:rPr>
              <w:fldChar w:fldCharType="end"/>
            </w:r>
          </w:hyperlink>
        </w:p>
        <w:p w14:paraId="1E90045B" w14:textId="22A821C9" w:rsidR="002E7BE3" w:rsidRDefault="002E7BE3">
          <w:pPr>
            <w:pStyle w:val="Inhopg2"/>
            <w:tabs>
              <w:tab w:val="right" w:leader="dot" w:pos="9062"/>
            </w:tabs>
            <w:rPr>
              <w:noProof/>
              <w:lang w:eastAsia="nl-BE"/>
            </w:rPr>
          </w:pPr>
          <w:hyperlink w:anchor="_Toc530734228" w:history="1">
            <w:r w:rsidRPr="00211F55">
              <w:rPr>
                <w:rStyle w:val="Hyperlink"/>
                <w:noProof/>
              </w:rPr>
              <w:t>Inclusief btw</w:t>
            </w:r>
            <w:r>
              <w:rPr>
                <w:noProof/>
                <w:webHidden/>
              </w:rPr>
              <w:tab/>
            </w:r>
            <w:r>
              <w:rPr>
                <w:noProof/>
                <w:webHidden/>
              </w:rPr>
              <w:fldChar w:fldCharType="begin"/>
            </w:r>
            <w:r>
              <w:rPr>
                <w:noProof/>
                <w:webHidden/>
              </w:rPr>
              <w:instrText xml:space="preserve"> PAGEREF _Toc530734228 \h </w:instrText>
            </w:r>
            <w:r>
              <w:rPr>
                <w:noProof/>
                <w:webHidden/>
              </w:rPr>
            </w:r>
            <w:r>
              <w:rPr>
                <w:noProof/>
                <w:webHidden/>
              </w:rPr>
              <w:fldChar w:fldCharType="separate"/>
            </w:r>
            <w:r>
              <w:rPr>
                <w:noProof/>
                <w:webHidden/>
              </w:rPr>
              <w:t>3</w:t>
            </w:r>
            <w:r>
              <w:rPr>
                <w:noProof/>
                <w:webHidden/>
              </w:rPr>
              <w:fldChar w:fldCharType="end"/>
            </w:r>
          </w:hyperlink>
        </w:p>
        <w:p w14:paraId="6AA5E040" w14:textId="50B45CD0" w:rsidR="00D94196" w:rsidRDefault="00D94196" w:rsidP="00D94196">
          <w:pPr>
            <w:spacing w:after="120"/>
            <w:rPr>
              <w:bCs/>
              <w:lang w:val="nl-NL"/>
            </w:rPr>
          </w:pPr>
          <w:r>
            <w:rPr>
              <w:b/>
              <w:bCs/>
              <w:lang w:val="nl-NL"/>
            </w:rPr>
            <w:fldChar w:fldCharType="end"/>
          </w:r>
        </w:p>
      </w:sdtContent>
    </w:sdt>
    <w:p w14:paraId="472BFF95" w14:textId="77777777" w:rsidR="006B24EC" w:rsidRDefault="006B24EC">
      <w:pPr>
        <w:rPr>
          <w:rFonts w:eastAsiaTheme="majorEastAsia" w:cstheme="majorBidi"/>
          <w:b/>
          <w:noProof/>
          <w:color w:val="FFFFFF" w:themeColor="background1"/>
          <w:sz w:val="44"/>
          <w:szCs w:val="36"/>
          <w:lang w:eastAsia="nl-BE"/>
        </w:rPr>
      </w:pPr>
      <w:r>
        <w:rPr>
          <w:noProof/>
          <w:lang w:eastAsia="nl-BE"/>
        </w:rPr>
        <w:br w:type="page"/>
      </w:r>
    </w:p>
    <w:p w14:paraId="42A45A37" w14:textId="2B28615D" w:rsidR="00624E4E" w:rsidRDefault="00D94196" w:rsidP="00D94196">
      <w:pPr>
        <w:pStyle w:val="Kop1"/>
        <w:rPr>
          <w:noProof/>
          <w:lang w:eastAsia="nl-BE"/>
        </w:rPr>
      </w:pPr>
      <w:bookmarkStart w:id="0" w:name="_Toc530734222"/>
      <w:r>
        <w:rPr>
          <w:noProof/>
          <w:lang w:eastAsia="nl-BE"/>
        </w:rPr>
        <w:lastRenderedPageBreak/>
        <w:t>Methode</w:t>
      </w:r>
      <w:bookmarkEnd w:id="0"/>
    </w:p>
    <w:p w14:paraId="10609C19" w14:textId="6CEA54FC" w:rsidR="00E74908" w:rsidRDefault="00D94196" w:rsidP="00D94196">
      <w:pPr>
        <w:rPr>
          <w:lang w:eastAsia="nl-BE"/>
        </w:rPr>
      </w:pPr>
      <w:r>
        <w:rPr>
          <w:lang w:eastAsia="nl-BE"/>
        </w:rPr>
        <w:t xml:space="preserve">Omdat wij een nieuw product lanceren gaan wij rekening houden met onze doelstellingen van ons bedrijf. De doelstelling is dan ook om de mark te veroveren dus daarom houden we de winstmarge </w:t>
      </w:r>
      <w:r w:rsidR="006B24EC">
        <w:rPr>
          <w:lang w:eastAsia="nl-BE"/>
        </w:rPr>
        <w:t xml:space="preserve">redelijk </w:t>
      </w:r>
      <w:r>
        <w:rPr>
          <w:lang w:eastAsia="nl-BE"/>
        </w:rPr>
        <w:t>laag</w:t>
      </w:r>
      <w:r w:rsidR="00E74908">
        <w:rPr>
          <w:lang w:eastAsia="nl-BE"/>
        </w:rPr>
        <w:t>.</w:t>
      </w:r>
      <w:r w:rsidR="006B24EC">
        <w:rPr>
          <w:lang w:eastAsia="nl-BE"/>
        </w:rPr>
        <w:t xml:space="preserve"> </w:t>
      </w:r>
    </w:p>
    <w:p w14:paraId="5D585DB9" w14:textId="6591DB76" w:rsidR="006B24EC" w:rsidRDefault="00E74908" w:rsidP="00D94196">
      <w:pPr>
        <w:rPr>
          <w:lang w:eastAsia="nl-BE"/>
        </w:rPr>
      </w:pPr>
      <w:r>
        <w:rPr>
          <w:lang w:eastAsia="nl-BE"/>
        </w:rPr>
        <w:t>Nog een reden is omdat het product een relatief hoge kostprijs bevat. Daarom zal de verkoopprijs al hoog genoeg zijn dus is een hoge winstmarge niet echt een oplossing. Zo zal de verkoopprijs nog hoger zijn en is de prijs voor de klanten niet meer aantrekkelijk.</w:t>
      </w:r>
      <w:r w:rsidR="00032931">
        <w:rPr>
          <w:lang w:eastAsia="nl-BE"/>
        </w:rPr>
        <w:t xml:space="preserve"> </w:t>
      </w:r>
    </w:p>
    <w:p w14:paraId="0EB2E71A" w14:textId="00588FC4" w:rsidR="00032931" w:rsidRDefault="00032931" w:rsidP="00D94196">
      <w:pPr>
        <w:rPr>
          <w:lang w:eastAsia="nl-BE"/>
        </w:rPr>
      </w:pPr>
      <w:r>
        <w:rPr>
          <w:lang w:eastAsia="nl-BE"/>
        </w:rPr>
        <w:t xml:space="preserve">Over concurrentie moet er niet zoveel zorgen gemaakt worden aangezien het product nergens op  de markt te vinden is (momenteel). Dit product zal dus voor de allereerste keer op de markt te zien zijn. </w:t>
      </w:r>
    </w:p>
    <w:p w14:paraId="4BCEFEC7" w14:textId="5ACA158E" w:rsidR="006B24EC" w:rsidRDefault="006B24EC" w:rsidP="006B24EC">
      <w:pPr>
        <w:pStyle w:val="Kop1"/>
        <w:rPr>
          <w:lang w:eastAsia="nl-BE"/>
        </w:rPr>
      </w:pPr>
      <w:bookmarkStart w:id="1" w:name="_Toc530734223"/>
      <w:r>
        <w:rPr>
          <w:lang w:eastAsia="nl-BE"/>
        </w:rPr>
        <w:t>Berekening</w:t>
      </w:r>
      <w:r w:rsidR="000124FC">
        <w:rPr>
          <w:lang w:eastAsia="nl-BE"/>
        </w:rPr>
        <w:t xml:space="preserve"> product 1</w:t>
      </w:r>
      <w:bookmarkEnd w:id="1"/>
    </w:p>
    <w:p w14:paraId="26C72681" w14:textId="77777777" w:rsidR="00032931" w:rsidRDefault="00287392" w:rsidP="00032931">
      <w:pPr>
        <w:pStyle w:val="Kop2"/>
        <w:rPr>
          <w:lang w:eastAsia="nl-BE"/>
        </w:rPr>
      </w:pPr>
      <w:bookmarkStart w:id="2" w:name="_Toc530734224"/>
      <w:r>
        <w:rPr>
          <w:lang w:eastAsia="nl-BE"/>
        </w:rPr>
        <w:t>Exclusief btw</w:t>
      </w:r>
      <w:bookmarkEnd w:id="2"/>
    </w:p>
    <w:p w14:paraId="3678A4BB" w14:textId="257E7F8F" w:rsidR="006B24EC" w:rsidRDefault="006B24EC" w:rsidP="00032931">
      <w:pPr>
        <w:rPr>
          <w:lang w:eastAsia="nl-BE"/>
        </w:rPr>
      </w:pPr>
      <w:r>
        <w:rPr>
          <w:lang w:eastAsia="nl-BE"/>
        </w:rPr>
        <w:t xml:space="preserve">De </w:t>
      </w:r>
      <w:r w:rsidR="00287392">
        <w:rPr>
          <w:lang w:eastAsia="nl-BE"/>
        </w:rPr>
        <w:t>aankoop</w:t>
      </w:r>
      <w:r>
        <w:rPr>
          <w:lang w:eastAsia="nl-BE"/>
        </w:rPr>
        <w:t xml:space="preserve">prijs van het product </w:t>
      </w:r>
      <w:r w:rsidR="00287392">
        <w:rPr>
          <w:lang w:eastAsia="nl-BE"/>
        </w:rPr>
        <w:t>was</w:t>
      </w:r>
      <w:r w:rsidR="004227C3">
        <w:rPr>
          <w:lang w:eastAsia="nl-BE"/>
        </w:rPr>
        <w:t xml:space="preserve"> € 159,72</w:t>
      </w:r>
      <w:r>
        <w:rPr>
          <w:lang w:eastAsia="nl-BE"/>
        </w:rPr>
        <w:t xml:space="preserve">. De keuze is om dan een winstmarge te kiezen van 10%. Dus dat wordt: </w:t>
      </w:r>
    </w:p>
    <w:p w14:paraId="17757A4A" w14:textId="001C97F5" w:rsidR="006B24EC" w:rsidRDefault="006B24EC" w:rsidP="006B24EC">
      <w:pPr>
        <w:rPr>
          <w:noProof/>
        </w:rPr>
      </w:pPr>
      <w:r>
        <w:rPr>
          <w:noProof/>
          <w:lang w:eastAsia="nl-BE"/>
        </w:rPr>
        <mc:AlternateContent>
          <mc:Choice Requires="wps">
            <w:drawing>
              <wp:anchor distT="0" distB="0" distL="114300" distR="114300" simplePos="0" relativeHeight="251669504" behindDoc="0" locked="0" layoutInCell="1" allowOverlap="1" wp14:anchorId="10E11E3C" wp14:editId="291D9408">
                <wp:simplePos x="0" y="0"/>
                <wp:positionH relativeFrom="margin">
                  <wp:posOffset>-635</wp:posOffset>
                </wp:positionH>
                <wp:positionV relativeFrom="paragraph">
                  <wp:posOffset>168910</wp:posOffset>
                </wp:positionV>
                <wp:extent cx="792480" cy="7620"/>
                <wp:effectExtent l="0" t="0" r="26670" b="30480"/>
                <wp:wrapNone/>
                <wp:docPr id="28" name="Rechte verbindingslijn 28"/>
                <wp:cNvGraphicFramePr/>
                <a:graphic xmlns:a="http://schemas.openxmlformats.org/drawingml/2006/main">
                  <a:graphicData uri="http://schemas.microsoft.com/office/word/2010/wordprocessingShape">
                    <wps:wsp>
                      <wps:cNvCnPr/>
                      <wps:spPr>
                        <a:xfrm flipV="1">
                          <a:off x="0" y="0"/>
                          <a:ext cx="7924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8D6865" id="Rechte verbindingslijn 2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3.3pt" to="62.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" strokecolor="#74260b [3204]" strokeweight=".5pt">
                <v:stroke joinstyle="miter"/>
                <w10:wrap anchorx="margin"/>
              </v:line>
            </w:pict>
          </mc:Fallback>
        </mc:AlternateContent>
      </w:r>
      <w:r w:rsidR="004227C3">
        <w:rPr>
          <w:noProof/>
        </w:rPr>
        <w:t>€ 159,72 x 10 = € 15,97</w:t>
      </w:r>
      <w:r>
        <w:rPr>
          <w:noProof/>
        </w:rPr>
        <w:br/>
        <w:t xml:space="preserve">           100</w:t>
      </w:r>
    </w:p>
    <w:p w14:paraId="0B4FC7DF" w14:textId="40258968" w:rsidR="006B24EC" w:rsidRDefault="004227C3" w:rsidP="006B24EC">
      <w:pPr>
        <w:rPr>
          <w:noProof/>
        </w:rPr>
      </w:pPr>
      <w:r>
        <w:rPr>
          <w:noProof/>
        </w:rPr>
        <w:t>€ 159,72</w:t>
      </w:r>
      <w:r w:rsidR="006B24EC">
        <w:rPr>
          <w:noProof/>
        </w:rPr>
        <w:t xml:space="preserve"> + €</w:t>
      </w:r>
      <w:r>
        <w:rPr>
          <w:noProof/>
        </w:rPr>
        <w:t>15,97</w:t>
      </w:r>
      <w:r w:rsidR="00024C5B">
        <w:rPr>
          <w:noProof/>
        </w:rPr>
        <w:t xml:space="preserve"> </w:t>
      </w:r>
      <w:r w:rsidR="006B24EC">
        <w:rPr>
          <w:noProof/>
        </w:rPr>
        <w:t>= €</w:t>
      </w:r>
      <w:r>
        <w:rPr>
          <w:noProof/>
        </w:rPr>
        <w:t xml:space="preserve"> 175,69</w:t>
      </w:r>
    </w:p>
    <w:p w14:paraId="6E9AB878" w14:textId="130E7A06" w:rsidR="006B24EC" w:rsidRDefault="006B24EC" w:rsidP="006B24EC">
      <w:pPr>
        <w:rPr>
          <w:noProof/>
          <w:u w:val="single"/>
        </w:rPr>
      </w:pPr>
      <w:r>
        <w:rPr>
          <w:noProof/>
        </w:rPr>
        <w:t>De verkoopprijs zal zo een €</w:t>
      </w:r>
      <w:r w:rsidR="004227C3">
        <w:rPr>
          <w:noProof/>
        </w:rPr>
        <w:t>175,69 zijn. Per product is dat € 15,97</w:t>
      </w:r>
      <w:r>
        <w:rPr>
          <w:noProof/>
        </w:rPr>
        <w:t xml:space="preserve"> winst. </w:t>
      </w:r>
      <w:r w:rsidR="00287392">
        <w:rPr>
          <w:noProof/>
        </w:rPr>
        <w:br/>
        <w:t xml:space="preserve">Met andere woorden, de winstopslag is € </w:t>
      </w:r>
      <w:r w:rsidR="004227C3">
        <w:rPr>
          <w:noProof/>
        </w:rPr>
        <w:t>15,97</w:t>
      </w:r>
      <w:r w:rsidR="00287392">
        <w:rPr>
          <w:noProof/>
        </w:rPr>
        <w:t xml:space="preserve"> . </w:t>
      </w:r>
      <w:r w:rsidR="00287392">
        <w:rPr>
          <w:noProof/>
        </w:rPr>
        <w:br/>
        <w:t xml:space="preserve">Dit is </w:t>
      </w:r>
      <w:r w:rsidR="00287392" w:rsidRPr="00287392">
        <w:rPr>
          <w:noProof/>
        </w:rPr>
        <w:t>enkel</w:t>
      </w:r>
      <w:r w:rsidR="00287392">
        <w:rPr>
          <w:noProof/>
        </w:rPr>
        <w:t xml:space="preserve"> </w:t>
      </w:r>
      <w:r w:rsidR="00287392" w:rsidRPr="00287392">
        <w:rPr>
          <w:noProof/>
          <w:u w:val="single"/>
        </w:rPr>
        <w:t>exclusief btw.</w:t>
      </w:r>
    </w:p>
    <w:p w14:paraId="3D36D18A" w14:textId="7B115E7D" w:rsidR="00032931" w:rsidRPr="00032931" w:rsidRDefault="00287392" w:rsidP="00032931">
      <w:pPr>
        <w:pStyle w:val="Kop2"/>
        <w:rPr>
          <w:noProof/>
        </w:rPr>
      </w:pPr>
      <w:bookmarkStart w:id="3" w:name="_Toc530734225"/>
      <w:r>
        <w:rPr>
          <w:noProof/>
        </w:rPr>
        <w:t>Inclusief btw</w:t>
      </w:r>
      <w:bookmarkEnd w:id="3"/>
    </w:p>
    <w:p w14:paraId="547FD94C" w14:textId="7073E71D" w:rsidR="00287392" w:rsidRDefault="00032931" w:rsidP="000124FC">
      <w:pPr>
        <w:rPr>
          <w:noProof/>
        </w:rPr>
      </w:pPr>
      <w:r>
        <w:t xml:space="preserve">Dit zal de uiteindelijke prijs zijn die op het prijskaartje te zien is. </w:t>
      </w:r>
      <w:r>
        <w:br/>
      </w:r>
      <w:r w:rsidR="00287392">
        <w:t xml:space="preserve">Inclusief btw was de aankoopprijs van het product </w:t>
      </w:r>
      <w:r w:rsidR="004227C3">
        <w:t>21% van € 159,72</w:t>
      </w:r>
      <w:r w:rsidR="000124FC">
        <w:t xml:space="preserve">. </w:t>
      </w:r>
      <w:r w:rsidR="000124FC">
        <w:br/>
        <w:t xml:space="preserve">Dus 1,21 x € 159,72. Dat geeft een resultaat van € 193,26. </w:t>
      </w:r>
    </w:p>
    <w:p w14:paraId="0DB05A0F" w14:textId="5663F458" w:rsidR="00032931" w:rsidRDefault="00032931" w:rsidP="00287392">
      <w:pPr>
        <w:rPr>
          <w:noProof/>
        </w:rPr>
      </w:pPr>
      <w:r>
        <w:rPr>
          <w:noProof/>
        </w:rPr>
        <w:t xml:space="preserve">Dit is dan de verkoopprijs inclusief btw. </w:t>
      </w:r>
      <w:r>
        <w:rPr>
          <w:noProof/>
        </w:rPr>
        <w:br/>
      </w:r>
      <w:r w:rsidR="00024980">
        <w:rPr>
          <w:noProof/>
        </w:rPr>
        <w:t xml:space="preserve">Maar natuurlijk blijft de winstopslag hetzelfde, aangezien de btw er nog af gaat. </w:t>
      </w:r>
      <w:r>
        <w:rPr>
          <w:noProof/>
        </w:rPr>
        <w:t xml:space="preserve"> </w:t>
      </w:r>
    </w:p>
    <w:p w14:paraId="014E3621" w14:textId="71EA5183" w:rsidR="000124FC" w:rsidRDefault="00032931" w:rsidP="00287392">
      <w:pPr>
        <w:rPr>
          <w:noProof/>
        </w:rPr>
      </w:pPr>
      <w:r>
        <w:rPr>
          <w:noProof/>
        </w:rPr>
        <w:t xml:space="preserve">Bij de verkoopprijs zijn alle indirecte kosten al meegerekend. </w:t>
      </w:r>
      <w:r w:rsidR="00024980">
        <w:rPr>
          <w:noProof/>
        </w:rPr>
        <w:t xml:space="preserve">Die zitten geïntigreerd in het opslagpercentage (aankoopprijsbepaling). </w:t>
      </w:r>
    </w:p>
    <w:p w14:paraId="2F172AB3" w14:textId="6F851F4C" w:rsidR="000124FC" w:rsidRDefault="000124FC" w:rsidP="00287392">
      <w:pPr>
        <w:rPr>
          <w:noProof/>
        </w:rPr>
      </w:pPr>
    </w:p>
    <w:p w14:paraId="18D7B127" w14:textId="56D1C545" w:rsidR="00287392" w:rsidRDefault="00287392" w:rsidP="00287392"/>
    <w:p w14:paraId="4889DDA1" w14:textId="77777777" w:rsidR="000124FC" w:rsidRPr="00287392" w:rsidRDefault="000124FC" w:rsidP="00287392"/>
    <w:p w14:paraId="037A5B96" w14:textId="77777777" w:rsidR="00287392" w:rsidRDefault="00287392" w:rsidP="006B24EC">
      <w:pPr>
        <w:rPr>
          <w:noProof/>
        </w:rPr>
      </w:pPr>
    </w:p>
    <w:p w14:paraId="0B2B57DC" w14:textId="194815B7" w:rsidR="006B24EC" w:rsidRDefault="000124FC" w:rsidP="000124FC">
      <w:pPr>
        <w:pStyle w:val="Kop1"/>
        <w:rPr>
          <w:lang w:eastAsia="nl-BE"/>
        </w:rPr>
      </w:pPr>
      <w:bookmarkStart w:id="4" w:name="_Toc530734226"/>
      <w:r>
        <w:rPr>
          <w:lang w:eastAsia="nl-BE"/>
        </w:rPr>
        <w:lastRenderedPageBreak/>
        <w:t>Berekening product 2</w:t>
      </w:r>
      <w:bookmarkEnd w:id="4"/>
    </w:p>
    <w:p w14:paraId="3326DA48" w14:textId="77777777" w:rsidR="000124FC" w:rsidRDefault="000124FC" w:rsidP="000124FC">
      <w:pPr>
        <w:pStyle w:val="Kop2"/>
        <w:rPr>
          <w:lang w:eastAsia="nl-BE"/>
        </w:rPr>
      </w:pPr>
      <w:bookmarkStart w:id="5" w:name="_Toc530734227"/>
      <w:r>
        <w:rPr>
          <w:lang w:eastAsia="nl-BE"/>
        </w:rPr>
        <w:t>Exclusief btw</w:t>
      </w:r>
      <w:bookmarkEnd w:id="5"/>
    </w:p>
    <w:p w14:paraId="7490C176" w14:textId="1B037502" w:rsidR="000124FC" w:rsidRDefault="000124FC" w:rsidP="000124FC">
      <w:pPr>
        <w:rPr>
          <w:lang w:eastAsia="nl-BE"/>
        </w:rPr>
      </w:pPr>
      <w:r>
        <w:rPr>
          <w:lang w:eastAsia="nl-BE"/>
        </w:rPr>
        <w:t>De aankoopprijs van het product was</w:t>
      </w:r>
      <w:r>
        <w:rPr>
          <w:lang w:eastAsia="nl-BE"/>
        </w:rPr>
        <w:t xml:space="preserve"> € 201,</w:t>
      </w:r>
      <w:r>
        <w:rPr>
          <w:lang w:eastAsia="nl-BE"/>
        </w:rPr>
        <w:t>2</w:t>
      </w:r>
      <w:r>
        <w:rPr>
          <w:lang w:eastAsia="nl-BE"/>
        </w:rPr>
        <w:t>9</w:t>
      </w:r>
      <w:r>
        <w:rPr>
          <w:lang w:eastAsia="nl-BE"/>
        </w:rPr>
        <w:t xml:space="preserve">. De keuze is om dan een winstmarge te kiezen van 10%. Dus dat wordt: </w:t>
      </w:r>
    </w:p>
    <w:p w14:paraId="705ACCBE" w14:textId="7078291C" w:rsidR="000124FC" w:rsidRDefault="000124FC" w:rsidP="000124FC">
      <w:pPr>
        <w:rPr>
          <w:noProof/>
        </w:rPr>
      </w:pPr>
      <w:r>
        <w:rPr>
          <w:noProof/>
          <w:lang w:eastAsia="nl-BE"/>
        </w:rPr>
        <mc:AlternateContent>
          <mc:Choice Requires="wps">
            <w:drawing>
              <wp:anchor distT="0" distB="0" distL="114300" distR="114300" simplePos="0" relativeHeight="251673600" behindDoc="0" locked="0" layoutInCell="1" allowOverlap="1" wp14:anchorId="2373FAF2" wp14:editId="336EDA2D">
                <wp:simplePos x="0" y="0"/>
                <wp:positionH relativeFrom="margin">
                  <wp:posOffset>-635</wp:posOffset>
                </wp:positionH>
                <wp:positionV relativeFrom="paragraph">
                  <wp:posOffset>168910</wp:posOffset>
                </wp:positionV>
                <wp:extent cx="792480" cy="7620"/>
                <wp:effectExtent l="0" t="0" r="26670" b="30480"/>
                <wp:wrapNone/>
                <wp:docPr id="4" name="Rechte verbindingslijn 4"/>
                <wp:cNvGraphicFramePr/>
                <a:graphic xmlns:a="http://schemas.openxmlformats.org/drawingml/2006/main">
                  <a:graphicData uri="http://schemas.microsoft.com/office/word/2010/wordprocessingShape">
                    <wps:wsp>
                      <wps:cNvCnPr/>
                      <wps:spPr>
                        <a:xfrm flipV="1">
                          <a:off x="0" y="0"/>
                          <a:ext cx="7924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3F8F2" id="Rechte verbindingslijn 4"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3.3pt" to="62.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" strokecolor="#74260b [3204]" strokeweight=".5pt">
                <v:stroke joinstyle="miter"/>
                <w10:wrap anchorx="margin"/>
              </v:line>
            </w:pict>
          </mc:Fallback>
        </mc:AlternateContent>
      </w:r>
      <w:r>
        <w:rPr>
          <w:noProof/>
        </w:rPr>
        <w:t>€ 201,29 x 10 = € 20,12</w:t>
      </w:r>
      <w:r>
        <w:rPr>
          <w:noProof/>
        </w:rPr>
        <w:br/>
        <w:t xml:space="preserve">           100</w:t>
      </w:r>
    </w:p>
    <w:p w14:paraId="666D7F0C" w14:textId="105D5CE6" w:rsidR="000124FC" w:rsidRDefault="000124FC" w:rsidP="000124FC">
      <w:pPr>
        <w:rPr>
          <w:noProof/>
        </w:rPr>
      </w:pPr>
      <w:r>
        <w:rPr>
          <w:noProof/>
        </w:rPr>
        <w:t>€ 201,29</w:t>
      </w:r>
      <w:r>
        <w:rPr>
          <w:noProof/>
        </w:rPr>
        <w:t xml:space="preserve"> + €</w:t>
      </w:r>
      <w:r>
        <w:rPr>
          <w:noProof/>
        </w:rPr>
        <w:t>20,12</w:t>
      </w:r>
      <w:r>
        <w:rPr>
          <w:noProof/>
        </w:rPr>
        <w:t xml:space="preserve"> = €</w:t>
      </w:r>
      <w:r>
        <w:rPr>
          <w:noProof/>
        </w:rPr>
        <w:t xml:space="preserve"> 221,41</w:t>
      </w:r>
    </w:p>
    <w:p w14:paraId="11AFCA1A" w14:textId="1F520E38" w:rsidR="000124FC" w:rsidRDefault="000124FC" w:rsidP="000124FC">
      <w:pPr>
        <w:rPr>
          <w:noProof/>
          <w:u w:val="single"/>
        </w:rPr>
      </w:pPr>
      <w:r>
        <w:rPr>
          <w:noProof/>
        </w:rPr>
        <w:t>De verkoopprijs zal zo een €</w:t>
      </w:r>
      <w:r>
        <w:rPr>
          <w:noProof/>
        </w:rPr>
        <w:t xml:space="preserve"> 221,41</w:t>
      </w:r>
      <w:r>
        <w:rPr>
          <w:noProof/>
        </w:rPr>
        <w:t xml:space="preserve"> </w:t>
      </w:r>
      <w:r>
        <w:rPr>
          <w:noProof/>
        </w:rPr>
        <w:t>zijn. Per product is dat € 20,12</w:t>
      </w:r>
      <w:r>
        <w:rPr>
          <w:noProof/>
        </w:rPr>
        <w:t xml:space="preserve"> winst. </w:t>
      </w:r>
      <w:r>
        <w:rPr>
          <w:noProof/>
        </w:rPr>
        <w:br/>
        <w:t xml:space="preserve">Met andere woorden, de winstopslag is € </w:t>
      </w:r>
      <w:r>
        <w:rPr>
          <w:noProof/>
        </w:rPr>
        <w:t>20,12</w:t>
      </w:r>
      <w:r>
        <w:rPr>
          <w:noProof/>
        </w:rPr>
        <w:t xml:space="preserve"> . </w:t>
      </w:r>
      <w:r>
        <w:rPr>
          <w:noProof/>
        </w:rPr>
        <w:br/>
        <w:t xml:space="preserve">Dit is </w:t>
      </w:r>
      <w:r w:rsidRPr="00287392">
        <w:rPr>
          <w:noProof/>
        </w:rPr>
        <w:t>enkel</w:t>
      </w:r>
      <w:r>
        <w:rPr>
          <w:noProof/>
        </w:rPr>
        <w:t xml:space="preserve"> </w:t>
      </w:r>
      <w:r w:rsidRPr="00287392">
        <w:rPr>
          <w:noProof/>
          <w:u w:val="single"/>
        </w:rPr>
        <w:t>exclusief btw.</w:t>
      </w:r>
    </w:p>
    <w:p w14:paraId="1FE8F9A6" w14:textId="77777777" w:rsidR="000124FC" w:rsidRPr="00032931" w:rsidRDefault="000124FC" w:rsidP="000124FC">
      <w:pPr>
        <w:pStyle w:val="Kop2"/>
        <w:rPr>
          <w:noProof/>
        </w:rPr>
      </w:pPr>
      <w:bookmarkStart w:id="6" w:name="_Toc530734228"/>
      <w:r>
        <w:rPr>
          <w:noProof/>
        </w:rPr>
        <w:t>Inclusief btw</w:t>
      </w:r>
      <w:bookmarkEnd w:id="6"/>
    </w:p>
    <w:p w14:paraId="22352EC4" w14:textId="38F250EC" w:rsidR="000124FC" w:rsidRDefault="000124FC" w:rsidP="000124FC">
      <w:pPr>
        <w:rPr>
          <w:noProof/>
        </w:rPr>
      </w:pPr>
      <w:r>
        <w:t xml:space="preserve">Dit zal de uiteindelijke prijs zijn die op het prijskaartje te zien is. </w:t>
      </w:r>
      <w:r>
        <w:br/>
        <w:t xml:space="preserve">Inclusief btw was de aankoopprijs van het product </w:t>
      </w:r>
      <w:r w:rsidR="008D1EE4">
        <w:t>21% van € 221,41</w:t>
      </w:r>
      <w:r>
        <w:t xml:space="preserve">. </w:t>
      </w:r>
      <w:r>
        <w:br/>
        <w:t xml:space="preserve">Dus 1,21 x € 221,41. </w:t>
      </w:r>
      <w:r>
        <w:br/>
        <w:t xml:space="preserve">Dat geeft dus een aankoopprijs van € </w:t>
      </w:r>
      <w:r>
        <w:t xml:space="preserve">267,91. </w:t>
      </w:r>
      <w:bookmarkStart w:id="7" w:name="_GoBack"/>
      <w:bookmarkEnd w:id="7"/>
    </w:p>
    <w:p w14:paraId="29EF2015" w14:textId="1B4002B1" w:rsidR="000124FC" w:rsidRDefault="000124FC" w:rsidP="000124FC">
      <w:pPr>
        <w:rPr>
          <w:noProof/>
        </w:rPr>
      </w:pPr>
      <w:r>
        <w:rPr>
          <w:noProof/>
        </w:rPr>
        <w:t xml:space="preserve">Dit is dan de verkoopprijs inclusief btw. </w:t>
      </w:r>
      <w:r>
        <w:rPr>
          <w:noProof/>
        </w:rPr>
        <w:br/>
        <w:t xml:space="preserve">Maar natuurlijk blijft de winstopslag hetzelfde, aangezien de btw er nog af gaat.  </w:t>
      </w:r>
    </w:p>
    <w:p w14:paraId="55AE86BE" w14:textId="240A4A7E" w:rsidR="000124FC" w:rsidRDefault="000124FC" w:rsidP="000124FC">
      <w:pPr>
        <w:rPr>
          <w:noProof/>
        </w:rPr>
      </w:pPr>
      <w:r>
        <w:rPr>
          <w:noProof/>
        </w:rPr>
        <w:t xml:space="preserve">Bij de verkoopprijs zijn alle indirecte kosten al meegerekend. Die zitten geïntigreerd in het opslagpercentage (aankoopprijsbepaling). </w:t>
      </w:r>
    </w:p>
    <w:p w14:paraId="39D88377" w14:textId="404D73F9" w:rsidR="008D1EE4" w:rsidRDefault="008D1EE4" w:rsidP="000124FC">
      <w:pPr>
        <w:rPr>
          <w:noProof/>
        </w:rPr>
      </w:pPr>
    </w:p>
    <w:tbl>
      <w:tblPr>
        <w:tblStyle w:val="Rastertabel5donker-Accent4"/>
        <w:tblW w:w="9052" w:type="dxa"/>
        <w:tblLook w:val="0620" w:firstRow="1" w:lastRow="0" w:firstColumn="0" w:lastColumn="0" w:noHBand="1" w:noVBand="1"/>
      </w:tblPr>
      <w:tblGrid>
        <w:gridCol w:w="3512"/>
        <w:gridCol w:w="2770"/>
        <w:gridCol w:w="2770"/>
      </w:tblGrid>
      <w:tr w:rsidR="008D1EE4" w14:paraId="1190CE3C" w14:textId="5A4B5FC7" w:rsidTr="006237D7">
        <w:trPr>
          <w:cnfStyle w:val="100000000000" w:firstRow="1" w:lastRow="0" w:firstColumn="0" w:lastColumn="0" w:oddVBand="0" w:evenVBand="0" w:oddHBand="0" w:evenHBand="0" w:firstRowFirstColumn="0" w:firstRowLastColumn="0" w:lastRowFirstColumn="0" w:lastRowLastColumn="0"/>
          <w:trHeight w:val="268"/>
        </w:trPr>
        <w:tc>
          <w:tcPr>
            <w:tcW w:w="0" w:type="auto"/>
          </w:tcPr>
          <w:p w14:paraId="6DE9A97E" w14:textId="5EB1CE2C" w:rsidR="008D1EE4" w:rsidRDefault="008D1EE4"/>
        </w:tc>
        <w:tc>
          <w:tcPr>
            <w:tcW w:w="0" w:type="auto"/>
          </w:tcPr>
          <w:p w14:paraId="381826AF" w14:textId="19B93F7C" w:rsidR="008D1EE4" w:rsidRDefault="008D1EE4">
            <w:r>
              <w:rPr>
                <w:lang w:val="nl-NL"/>
              </w:rPr>
              <w:t>Product 1</w:t>
            </w:r>
          </w:p>
        </w:tc>
        <w:tc>
          <w:tcPr>
            <w:tcW w:w="0" w:type="auto"/>
          </w:tcPr>
          <w:p w14:paraId="18A63DD2" w14:textId="2F78D8CB" w:rsidR="008D1EE4" w:rsidRDefault="008D1EE4">
            <w:pPr>
              <w:rPr>
                <w:lang w:val="nl-NL"/>
              </w:rPr>
            </w:pPr>
            <w:r>
              <w:rPr>
                <w:lang w:val="nl-NL"/>
              </w:rPr>
              <w:t>Product 2</w:t>
            </w:r>
          </w:p>
        </w:tc>
      </w:tr>
      <w:tr w:rsidR="008D1EE4" w14:paraId="542A3ED6" w14:textId="3C9E63AD" w:rsidTr="006237D7">
        <w:trPr>
          <w:trHeight w:val="150"/>
        </w:trPr>
        <w:tc>
          <w:tcPr>
            <w:tcW w:w="0" w:type="auto"/>
          </w:tcPr>
          <w:p w14:paraId="7B449249" w14:textId="5956A2DE" w:rsidR="008D1EE4" w:rsidRPr="008D1EE4" w:rsidRDefault="008D1EE4">
            <w:pPr>
              <w:rPr>
                <w:b/>
              </w:rPr>
            </w:pPr>
            <w:r w:rsidRPr="008D1EE4">
              <w:rPr>
                <w:b/>
              </w:rPr>
              <w:t>Verkoopprijs</w:t>
            </w:r>
          </w:p>
        </w:tc>
        <w:tc>
          <w:tcPr>
            <w:tcW w:w="0" w:type="auto"/>
          </w:tcPr>
          <w:p w14:paraId="10ACE718" w14:textId="5AE10957" w:rsidR="008D1EE4" w:rsidRPr="006A1AE8" w:rsidRDefault="006A1AE8">
            <w:pPr>
              <w:rPr>
                <w:b/>
              </w:rPr>
            </w:pPr>
            <w:r w:rsidRPr="006A1AE8">
              <w:rPr>
                <w:b/>
                <w:lang w:val="nl-NL"/>
              </w:rPr>
              <w:t>€ 193,26</w:t>
            </w:r>
          </w:p>
        </w:tc>
        <w:tc>
          <w:tcPr>
            <w:tcW w:w="0" w:type="auto"/>
          </w:tcPr>
          <w:p w14:paraId="2362BB24" w14:textId="47745004" w:rsidR="008D1EE4" w:rsidRPr="006A1AE8" w:rsidRDefault="006A1AE8">
            <w:pPr>
              <w:rPr>
                <w:b/>
                <w:lang w:val="nl-NL"/>
              </w:rPr>
            </w:pPr>
            <w:r w:rsidRPr="006A1AE8">
              <w:rPr>
                <w:b/>
                <w:lang w:val="nl-NL"/>
              </w:rPr>
              <w:t>€ 267,91</w:t>
            </w:r>
          </w:p>
        </w:tc>
      </w:tr>
    </w:tbl>
    <w:p w14:paraId="2C7DB731" w14:textId="77777777" w:rsidR="008D1EE4" w:rsidRDefault="008D1EE4" w:rsidP="000124FC">
      <w:pPr>
        <w:rPr>
          <w:noProof/>
        </w:rPr>
      </w:pPr>
    </w:p>
    <w:p w14:paraId="7666E2D5" w14:textId="6B04A6BE" w:rsidR="008D1EE4" w:rsidRDefault="008D1EE4" w:rsidP="000124FC">
      <w:pPr>
        <w:rPr>
          <w:noProof/>
        </w:rPr>
      </w:pPr>
    </w:p>
    <w:p w14:paraId="7D75C4A0" w14:textId="77777777" w:rsidR="000124FC" w:rsidRPr="000124FC" w:rsidRDefault="000124FC" w:rsidP="000124FC">
      <w:pPr>
        <w:rPr>
          <w:lang w:eastAsia="nl-BE"/>
        </w:rPr>
      </w:pPr>
    </w:p>
    <w:sectPr w:rsidR="000124FC" w:rsidRPr="000124FC" w:rsidSect="00847165">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7EC8" w14:textId="77777777" w:rsidR="00190224" w:rsidRDefault="00190224" w:rsidP="00A2395A">
      <w:pPr>
        <w:spacing w:after="0" w:line="240" w:lineRule="auto"/>
      </w:pPr>
      <w:r>
        <w:separator/>
      </w:r>
    </w:p>
  </w:endnote>
  <w:endnote w:type="continuationSeparator" w:id="0">
    <w:p w14:paraId="44E181F6" w14:textId="77777777" w:rsidR="00190224" w:rsidRDefault="00190224" w:rsidP="00A2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241908"/>
      <w:docPartObj>
        <w:docPartGallery w:val="Page Numbers (Bottom of Page)"/>
        <w:docPartUnique/>
      </w:docPartObj>
    </w:sdtPr>
    <w:sdtEndPr/>
    <w:sdtContent>
      <w:p w14:paraId="4FF7B9DE" w14:textId="3113A428" w:rsidR="00624E4E" w:rsidRDefault="00624E4E">
        <w:pPr>
          <w:pStyle w:val="Voettekst"/>
          <w:jc w:val="right"/>
        </w:pPr>
        <w:r>
          <w:fldChar w:fldCharType="begin"/>
        </w:r>
        <w:r>
          <w:instrText>PAGE   \* MERGEFORMAT</w:instrText>
        </w:r>
        <w:r>
          <w:fldChar w:fldCharType="separate"/>
        </w:r>
        <w:r w:rsidR="006237D7" w:rsidRPr="006237D7">
          <w:rPr>
            <w:noProof/>
            <w:lang w:val="nl-NL"/>
          </w:rPr>
          <w:t>2</w:t>
        </w:r>
        <w:r>
          <w:fldChar w:fldCharType="end"/>
        </w:r>
      </w:p>
    </w:sdtContent>
  </w:sdt>
  <w:p w14:paraId="6DA253C9" w14:textId="77777777" w:rsidR="00624E4E" w:rsidRDefault="00624E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9E45" w14:textId="77777777" w:rsidR="00190224" w:rsidRDefault="00190224" w:rsidP="00A2395A">
      <w:pPr>
        <w:spacing w:after="0" w:line="240" w:lineRule="auto"/>
      </w:pPr>
      <w:r>
        <w:separator/>
      </w:r>
    </w:p>
  </w:footnote>
  <w:footnote w:type="continuationSeparator" w:id="0">
    <w:p w14:paraId="683F5CAC" w14:textId="77777777" w:rsidR="00190224" w:rsidRDefault="00190224" w:rsidP="00A2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219"/>
    <w:multiLevelType w:val="multilevel"/>
    <w:tmpl w:val="6D9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52704"/>
    <w:multiLevelType w:val="hybridMultilevel"/>
    <w:tmpl w:val="B0985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E611A"/>
    <w:multiLevelType w:val="hybridMultilevel"/>
    <w:tmpl w:val="CA84C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9D0B91"/>
    <w:multiLevelType w:val="multilevel"/>
    <w:tmpl w:val="B84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D5571"/>
    <w:multiLevelType w:val="hybridMultilevel"/>
    <w:tmpl w:val="1EEA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5A"/>
    <w:rsid w:val="000124FC"/>
    <w:rsid w:val="00014E75"/>
    <w:rsid w:val="00024980"/>
    <w:rsid w:val="00024C5B"/>
    <w:rsid w:val="00032931"/>
    <w:rsid w:val="000F1FD2"/>
    <w:rsid w:val="0012787B"/>
    <w:rsid w:val="00190224"/>
    <w:rsid w:val="002455A5"/>
    <w:rsid w:val="00287392"/>
    <w:rsid w:val="0029360A"/>
    <w:rsid w:val="002E7BE3"/>
    <w:rsid w:val="00302EBC"/>
    <w:rsid w:val="003604E5"/>
    <w:rsid w:val="004227C3"/>
    <w:rsid w:val="004D4B74"/>
    <w:rsid w:val="00545683"/>
    <w:rsid w:val="005626D6"/>
    <w:rsid w:val="006237D7"/>
    <w:rsid w:val="00624E4E"/>
    <w:rsid w:val="0067200C"/>
    <w:rsid w:val="00691E4E"/>
    <w:rsid w:val="006A1AE8"/>
    <w:rsid w:val="006B24EC"/>
    <w:rsid w:val="00771280"/>
    <w:rsid w:val="00847165"/>
    <w:rsid w:val="008D1EE4"/>
    <w:rsid w:val="00913A83"/>
    <w:rsid w:val="00A2395A"/>
    <w:rsid w:val="00AD7963"/>
    <w:rsid w:val="00B40372"/>
    <w:rsid w:val="00C43F18"/>
    <w:rsid w:val="00C94C89"/>
    <w:rsid w:val="00D94196"/>
    <w:rsid w:val="00DB59E8"/>
    <w:rsid w:val="00E74908"/>
    <w:rsid w:val="00F164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309BB"/>
  <w15:chartTrackingRefBased/>
  <w15:docId w15:val="{8C059B65-128D-4408-8E50-4DC9708E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95A"/>
  </w:style>
  <w:style w:type="paragraph" w:styleId="Kop1">
    <w:name w:val="heading 1"/>
    <w:basedOn w:val="Standaard"/>
    <w:next w:val="Standaard"/>
    <w:link w:val="Kop1Char"/>
    <w:uiPriority w:val="9"/>
    <w:qFormat/>
    <w:rsid w:val="00545683"/>
    <w:pPr>
      <w:keepNext/>
      <w:keepLines/>
      <w:pBdr>
        <w:top w:val="single" w:sz="4" w:space="1" w:color="3A1305" w:themeColor="accent1" w:themeShade="80" w:shadow="1"/>
        <w:left w:val="single" w:sz="4" w:space="4" w:color="3A1305" w:themeColor="accent1" w:themeShade="80" w:shadow="1"/>
        <w:bottom w:val="single" w:sz="4" w:space="1" w:color="3A1305" w:themeColor="accent1" w:themeShade="80" w:shadow="1"/>
        <w:right w:val="single" w:sz="4" w:space="4" w:color="3A1305" w:themeColor="accent1" w:themeShade="80" w:shadow="1"/>
      </w:pBdr>
      <w:shd w:val="clear" w:color="auto" w:fill="4D160F" w:themeFill="accent2" w:themeFillShade="80"/>
      <w:spacing w:before="400" w:after="40" w:line="240" w:lineRule="auto"/>
      <w:jc w:val="center"/>
      <w:outlineLvl w:val="0"/>
    </w:pPr>
    <w:rPr>
      <w:rFonts w:eastAsiaTheme="majorEastAsia" w:cstheme="majorBidi"/>
      <w:b/>
      <w:color w:val="FFFFFF" w:themeColor="background1"/>
      <w:sz w:val="44"/>
      <w:szCs w:val="36"/>
    </w:rPr>
  </w:style>
  <w:style w:type="paragraph" w:styleId="Kop2">
    <w:name w:val="heading 2"/>
    <w:basedOn w:val="Standaard"/>
    <w:next w:val="Standaard"/>
    <w:link w:val="Kop2Char"/>
    <w:uiPriority w:val="9"/>
    <w:unhideWhenUsed/>
    <w:qFormat/>
    <w:rsid w:val="00A2395A"/>
    <w:pPr>
      <w:keepNext/>
      <w:keepLines/>
      <w:spacing w:before="40" w:after="0" w:line="240" w:lineRule="auto"/>
      <w:outlineLvl w:val="1"/>
    </w:pPr>
    <w:rPr>
      <w:rFonts w:asciiTheme="majorHAnsi" w:eastAsiaTheme="majorEastAsia" w:hAnsiTheme="majorHAnsi" w:cstheme="majorBidi"/>
      <w:color w:val="561C08" w:themeColor="accent1" w:themeShade="BF"/>
      <w:sz w:val="32"/>
      <w:szCs w:val="32"/>
    </w:rPr>
  </w:style>
  <w:style w:type="paragraph" w:styleId="Kop3">
    <w:name w:val="heading 3"/>
    <w:basedOn w:val="Standaard"/>
    <w:next w:val="Standaard"/>
    <w:link w:val="Kop3Char"/>
    <w:uiPriority w:val="9"/>
    <w:unhideWhenUsed/>
    <w:qFormat/>
    <w:rsid w:val="00A2395A"/>
    <w:pPr>
      <w:keepNext/>
      <w:keepLines/>
      <w:spacing w:before="40" w:after="0" w:line="240" w:lineRule="auto"/>
      <w:outlineLvl w:val="2"/>
    </w:pPr>
    <w:rPr>
      <w:rFonts w:asciiTheme="majorHAnsi" w:eastAsiaTheme="majorEastAsia" w:hAnsiTheme="majorHAnsi" w:cstheme="majorBidi"/>
      <w:color w:val="561C08" w:themeColor="accent1" w:themeShade="BF"/>
      <w:sz w:val="28"/>
      <w:szCs w:val="28"/>
    </w:rPr>
  </w:style>
  <w:style w:type="paragraph" w:styleId="Kop4">
    <w:name w:val="heading 4"/>
    <w:basedOn w:val="Standaard"/>
    <w:next w:val="Standaard"/>
    <w:link w:val="Kop4Char"/>
    <w:uiPriority w:val="9"/>
    <w:semiHidden/>
    <w:unhideWhenUsed/>
    <w:qFormat/>
    <w:rsid w:val="00A2395A"/>
    <w:pPr>
      <w:keepNext/>
      <w:keepLines/>
      <w:spacing w:before="40" w:after="0"/>
      <w:outlineLvl w:val="3"/>
    </w:pPr>
    <w:rPr>
      <w:rFonts w:asciiTheme="majorHAnsi" w:eastAsiaTheme="majorEastAsia" w:hAnsiTheme="majorHAnsi" w:cstheme="majorBidi"/>
      <w:color w:val="561C08" w:themeColor="accent1" w:themeShade="BF"/>
      <w:sz w:val="24"/>
      <w:szCs w:val="24"/>
    </w:rPr>
  </w:style>
  <w:style w:type="paragraph" w:styleId="Kop5">
    <w:name w:val="heading 5"/>
    <w:basedOn w:val="Standaard"/>
    <w:next w:val="Standaard"/>
    <w:link w:val="Kop5Char"/>
    <w:uiPriority w:val="9"/>
    <w:semiHidden/>
    <w:unhideWhenUsed/>
    <w:qFormat/>
    <w:rsid w:val="00A2395A"/>
    <w:pPr>
      <w:keepNext/>
      <w:keepLines/>
      <w:spacing w:before="40" w:after="0"/>
      <w:outlineLvl w:val="4"/>
    </w:pPr>
    <w:rPr>
      <w:rFonts w:asciiTheme="majorHAnsi" w:eastAsiaTheme="majorEastAsia" w:hAnsiTheme="majorHAnsi" w:cstheme="majorBidi"/>
      <w:caps/>
      <w:color w:val="561C08" w:themeColor="accent1" w:themeShade="BF"/>
    </w:rPr>
  </w:style>
  <w:style w:type="paragraph" w:styleId="Kop6">
    <w:name w:val="heading 6"/>
    <w:basedOn w:val="Standaard"/>
    <w:next w:val="Standaard"/>
    <w:link w:val="Kop6Char"/>
    <w:uiPriority w:val="9"/>
    <w:semiHidden/>
    <w:unhideWhenUsed/>
    <w:qFormat/>
    <w:rsid w:val="00A2395A"/>
    <w:pPr>
      <w:keepNext/>
      <w:keepLines/>
      <w:spacing w:before="40" w:after="0"/>
      <w:outlineLvl w:val="5"/>
    </w:pPr>
    <w:rPr>
      <w:rFonts w:asciiTheme="majorHAnsi" w:eastAsiaTheme="majorEastAsia" w:hAnsiTheme="majorHAnsi" w:cstheme="majorBidi"/>
      <w:i/>
      <w:iCs/>
      <w:caps/>
      <w:color w:val="3A1305" w:themeColor="accent1" w:themeShade="80"/>
    </w:rPr>
  </w:style>
  <w:style w:type="paragraph" w:styleId="Kop7">
    <w:name w:val="heading 7"/>
    <w:basedOn w:val="Standaard"/>
    <w:next w:val="Standaard"/>
    <w:link w:val="Kop7Char"/>
    <w:uiPriority w:val="9"/>
    <w:semiHidden/>
    <w:unhideWhenUsed/>
    <w:qFormat/>
    <w:rsid w:val="00A2395A"/>
    <w:pPr>
      <w:keepNext/>
      <w:keepLines/>
      <w:spacing w:before="40" w:after="0"/>
      <w:outlineLvl w:val="6"/>
    </w:pPr>
    <w:rPr>
      <w:rFonts w:asciiTheme="majorHAnsi" w:eastAsiaTheme="majorEastAsia" w:hAnsiTheme="majorHAnsi" w:cstheme="majorBidi"/>
      <w:b/>
      <w:bCs/>
      <w:color w:val="3A1305" w:themeColor="accent1" w:themeShade="80"/>
    </w:rPr>
  </w:style>
  <w:style w:type="paragraph" w:styleId="Kop8">
    <w:name w:val="heading 8"/>
    <w:basedOn w:val="Standaard"/>
    <w:next w:val="Standaard"/>
    <w:link w:val="Kop8Char"/>
    <w:uiPriority w:val="9"/>
    <w:semiHidden/>
    <w:unhideWhenUsed/>
    <w:qFormat/>
    <w:rsid w:val="00A2395A"/>
    <w:pPr>
      <w:keepNext/>
      <w:keepLines/>
      <w:spacing w:before="40" w:after="0"/>
      <w:outlineLvl w:val="7"/>
    </w:pPr>
    <w:rPr>
      <w:rFonts w:asciiTheme="majorHAnsi" w:eastAsiaTheme="majorEastAsia" w:hAnsiTheme="majorHAnsi" w:cstheme="majorBidi"/>
      <w:b/>
      <w:bCs/>
      <w:i/>
      <w:iCs/>
      <w:color w:val="3A1305" w:themeColor="accent1" w:themeShade="80"/>
    </w:rPr>
  </w:style>
  <w:style w:type="paragraph" w:styleId="Kop9">
    <w:name w:val="heading 9"/>
    <w:basedOn w:val="Standaard"/>
    <w:next w:val="Standaard"/>
    <w:link w:val="Kop9Char"/>
    <w:uiPriority w:val="9"/>
    <w:semiHidden/>
    <w:unhideWhenUsed/>
    <w:qFormat/>
    <w:rsid w:val="00A2395A"/>
    <w:pPr>
      <w:keepNext/>
      <w:keepLines/>
      <w:spacing w:before="40" w:after="0"/>
      <w:outlineLvl w:val="8"/>
    </w:pPr>
    <w:rPr>
      <w:rFonts w:asciiTheme="majorHAnsi" w:eastAsiaTheme="majorEastAsia" w:hAnsiTheme="majorHAnsi" w:cstheme="majorBidi"/>
      <w:i/>
      <w:iCs/>
      <w:color w:val="3A1305"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39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95A"/>
  </w:style>
  <w:style w:type="paragraph" w:styleId="Voettekst">
    <w:name w:val="footer"/>
    <w:basedOn w:val="Standaard"/>
    <w:link w:val="VoettekstChar"/>
    <w:uiPriority w:val="99"/>
    <w:unhideWhenUsed/>
    <w:rsid w:val="00A239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95A"/>
  </w:style>
  <w:style w:type="paragraph" w:styleId="Titel">
    <w:name w:val="Title"/>
    <w:basedOn w:val="Standaard"/>
    <w:next w:val="Standaard"/>
    <w:link w:val="TitelChar"/>
    <w:uiPriority w:val="10"/>
    <w:qFormat/>
    <w:rsid w:val="00A2395A"/>
    <w:pPr>
      <w:spacing w:after="0"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TitelChar">
    <w:name w:val="Titel Char"/>
    <w:basedOn w:val="Standaardalinea-lettertype"/>
    <w:link w:val="Titel"/>
    <w:uiPriority w:val="10"/>
    <w:rsid w:val="00A2395A"/>
    <w:rPr>
      <w:rFonts w:asciiTheme="majorHAnsi" w:eastAsiaTheme="majorEastAsia" w:hAnsiTheme="majorHAnsi" w:cstheme="majorBidi"/>
      <w:caps/>
      <w:color w:val="696464" w:themeColor="text2"/>
      <w:spacing w:val="-15"/>
      <w:sz w:val="72"/>
      <w:szCs w:val="72"/>
    </w:rPr>
  </w:style>
  <w:style w:type="character" w:customStyle="1" w:styleId="Kop1Char">
    <w:name w:val="Kop 1 Char"/>
    <w:basedOn w:val="Standaardalinea-lettertype"/>
    <w:link w:val="Kop1"/>
    <w:uiPriority w:val="9"/>
    <w:rsid w:val="00545683"/>
    <w:rPr>
      <w:rFonts w:eastAsiaTheme="majorEastAsia" w:cstheme="majorBidi"/>
      <w:b/>
      <w:color w:val="FFFFFF" w:themeColor="background1"/>
      <w:sz w:val="44"/>
      <w:szCs w:val="36"/>
      <w:shd w:val="clear" w:color="auto" w:fill="4D160F" w:themeFill="accent2" w:themeFillShade="80"/>
    </w:rPr>
  </w:style>
  <w:style w:type="character" w:customStyle="1" w:styleId="Kop2Char">
    <w:name w:val="Kop 2 Char"/>
    <w:basedOn w:val="Standaardalinea-lettertype"/>
    <w:link w:val="Kop2"/>
    <w:uiPriority w:val="9"/>
    <w:rsid w:val="00A2395A"/>
    <w:rPr>
      <w:rFonts w:asciiTheme="majorHAnsi" w:eastAsiaTheme="majorEastAsia" w:hAnsiTheme="majorHAnsi" w:cstheme="majorBidi"/>
      <w:color w:val="561C08" w:themeColor="accent1" w:themeShade="BF"/>
      <w:sz w:val="32"/>
      <w:szCs w:val="32"/>
    </w:rPr>
  </w:style>
  <w:style w:type="character" w:customStyle="1" w:styleId="Kop3Char">
    <w:name w:val="Kop 3 Char"/>
    <w:basedOn w:val="Standaardalinea-lettertype"/>
    <w:link w:val="Kop3"/>
    <w:uiPriority w:val="9"/>
    <w:rsid w:val="00A2395A"/>
    <w:rPr>
      <w:rFonts w:asciiTheme="majorHAnsi" w:eastAsiaTheme="majorEastAsia" w:hAnsiTheme="majorHAnsi" w:cstheme="majorBidi"/>
      <w:color w:val="561C08" w:themeColor="accent1" w:themeShade="BF"/>
      <w:sz w:val="28"/>
      <w:szCs w:val="28"/>
    </w:rPr>
  </w:style>
  <w:style w:type="character" w:customStyle="1" w:styleId="Kop4Char">
    <w:name w:val="Kop 4 Char"/>
    <w:basedOn w:val="Standaardalinea-lettertype"/>
    <w:link w:val="Kop4"/>
    <w:uiPriority w:val="9"/>
    <w:semiHidden/>
    <w:rsid w:val="00A2395A"/>
    <w:rPr>
      <w:rFonts w:asciiTheme="majorHAnsi" w:eastAsiaTheme="majorEastAsia" w:hAnsiTheme="majorHAnsi" w:cstheme="majorBidi"/>
      <w:color w:val="561C08" w:themeColor="accent1" w:themeShade="BF"/>
      <w:sz w:val="24"/>
      <w:szCs w:val="24"/>
    </w:rPr>
  </w:style>
  <w:style w:type="character" w:customStyle="1" w:styleId="Kop5Char">
    <w:name w:val="Kop 5 Char"/>
    <w:basedOn w:val="Standaardalinea-lettertype"/>
    <w:link w:val="Kop5"/>
    <w:uiPriority w:val="9"/>
    <w:semiHidden/>
    <w:rsid w:val="00A2395A"/>
    <w:rPr>
      <w:rFonts w:asciiTheme="majorHAnsi" w:eastAsiaTheme="majorEastAsia" w:hAnsiTheme="majorHAnsi" w:cstheme="majorBidi"/>
      <w:caps/>
      <w:color w:val="561C08" w:themeColor="accent1" w:themeShade="BF"/>
    </w:rPr>
  </w:style>
  <w:style w:type="character" w:customStyle="1" w:styleId="Kop6Char">
    <w:name w:val="Kop 6 Char"/>
    <w:basedOn w:val="Standaardalinea-lettertype"/>
    <w:link w:val="Kop6"/>
    <w:uiPriority w:val="9"/>
    <w:semiHidden/>
    <w:rsid w:val="00A2395A"/>
    <w:rPr>
      <w:rFonts w:asciiTheme="majorHAnsi" w:eastAsiaTheme="majorEastAsia" w:hAnsiTheme="majorHAnsi" w:cstheme="majorBidi"/>
      <w:i/>
      <w:iCs/>
      <w:caps/>
      <w:color w:val="3A1305" w:themeColor="accent1" w:themeShade="80"/>
    </w:rPr>
  </w:style>
  <w:style w:type="character" w:customStyle="1" w:styleId="Kop7Char">
    <w:name w:val="Kop 7 Char"/>
    <w:basedOn w:val="Standaardalinea-lettertype"/>
    <w:link w:val="Kop7"/>
    <w:uiPriority w:val="9"/>
    <w:semiHidden/>
    <w:rsid w:val="00A2395A"/>
    <w:rPr>
      <w:rFonts w:asciiTheme="majorHAnsi" w:eastAsiaTheme="majorEastAsia" w:hAnsiTheme="majorHAnsi" w:cstheme="majorBidi"/>
      <w:b/>
      <w:bCs/>
      <w:color w:val="3A1305" w:themeColor="accent1" w:themeShade="80"/>
    </w:rPr>
  </w:style>
  <w:style w:type="character" w:customStyle="1" w:styleId="Kop8Char">
    <w:name w:val="Kop 8 Char"/>
    <w:basedOn w:val="Standaardalinea-lettertype"/>
    <w:link w:val="Kop8"/>
    <w:uiPriority w:val="9"/>
    <w:semiHidden/>
    <w:rsid w:val="00A2395A"/>
    <w:rPr>
      <w:rFonts w:asciiTheme="majorHAnsi" w:eastAsiaTheme="majorEastAsia" w:hAnsiTheme="majorHAnsi" w:cstheme="majorBidi"/>
      <w:b/>
      <w:bCs/>
      <w:i/>
      <w:iCs/>
      <w:color w:val="3A1305" w:themeColor="accent1" w:themeShade="80"/>
    </w:rPr>
  </w:style>
  <w:style w:type="character" w:customStyle="1" w:styleId="Kop9Char">
    <w:name w:val="Kop 9 Char"/>
    <w:basedOn w:val="Standaardalinea-lettertype"/>
    <w:link w:val="Kop9"/>
    <w:uiPriority w:val="9"/>
    <w:semiHidden/>
    <w:rsid w:val="00A2395A"/>
    <w:rPr>
      <w:rFonts w:asciiTheme="majorHAnsi" w:eastAsiaTheme="majorEastAsia" w:hAnsiTheme="majorHAnsi" w:cstheme="majorBidi"/>
      <w:i/>
      <w:iCs/>
      <w:color w:val="3A1305" w:themeColor="accent1" w:themeShade="80"/>
    </w:rPr>
  </w:style>
  <w:style w:type="paragraph" w:styleId="Bijschrift">
    <w:name w:val="caption"/>
    <w:basedOn w:val="Standaard"/>
    <w:next w:val="Standaard"/>
    <w:uiPriority w:val="35"/>
    <w:semiHidden/>
    <w:unhideWhenUsed/>
    <w:qFormat/>
    <w:rsid w:val="00A2395A"/>
    <w:pPr>
      <w:spacing w:line="240" w:lineRule="auto"/>
    </w:pPr>
    <w:rPr>
      <w:b/>
      <w:bCs/>
      <w:smallCaps/>
      <w:color w:val="696464" w:themeColor="text2"/>
    </w:rPr>
  </w:style>
  <w:style w:type="paragraph" w:styleId="Ondertitel">
    <w:name w:val="Subtitle"/>
    <w:basedOn w:val="Standaard"/>
    <w:next w:val="Standaard"/>
    <w:link w:val="OndertitelChar"/>
    <w:uiPriority w:val="11"/>
    <w:qFormat/>
    <w:rsid w:val="00A2395A"/>
    <w:pPr>
      <w:numPr>
        <w:ilvl w:val="1"/>
      </w:numPr>
      <w:spacing w:after="240" w:line="240" w:lineRule="auto"/>
    </w:pPr>
    <w:rPr>
      <w:rFonts w:asciiTheme="majorHAnsi" w:eastAsiaTheme="majorEastAsia" w:hAnsiTheme="majorHAnsi" w:cstheme="majorBidi"/>
      <w:color w:val="74260B" w:themeColor="accent1"/>
      <w:sz w:val="28"/>
      <w:szCs w:val="28"/>
    </w:rPr>
  </w:style>
  <w:style w:type="character" w:customStyle="1" w:styleId="OndertitelChar">
    <w:name w:val="Ondertitel Char"/>
    <w:basedOn w:val="Standaardalinea-lettertype"/>
    <w:link w:val="Ondertitel"/>
    <w:uiPriority w:val="11"/>
    <w:rsid w:val="00A2395A"/>
    <w:rPr>
      <w:rFonts w:asciiTheme="majorHAnsi" w:eastAsiaTheme="majorEastAsia" w:hAnsiTheme="majorHAnsi" w:cstheme="majorBidi"/>
      <w:color w:val="74260B" w:themeColor="accent1"/>
      <w:sz w:val="28"/>
      <w:szCs w:val="28"/>
    </w:rPr>
  </w:style>
  <w:style w:type="character" w:styleId="Zwaar">
    <w:name w:val="Strong"/>
    <w:basedOn w:val="Standaardalinea-lettertype"/>
    <w:uiPriority w:val="22"/>
    <w:qFormat/>
    <w:rsid w:val="00A2395A"/>
    <w:rPr>
      <w:b/>
      <w:bCs/>
    </w:rPr>
  </w:style>
  <w:style w:type="character" w:styleId="Nadruk">
    <w:name w:val="Emphasis"/>
    <w:basedOn w:val="Standaardalinea-lettertype"/>
    <w:uiPriority w:val="20"/>
    <w:qFormat/>
    <w:rsid w:val="00A2395A"/>
    <w:rPr>
      <w:i/>
      <w:iCs/>
    </w:rPr>
  </w:style>
  <w:style w:type="paragraph" w:styleId="Geenafstand">
    <w:name w:val="No Spacing"/>
    <w:link w:val="GeenafstandChar"/>
    <w:uiPriority w:val="1"/>
    <w:qFormat/>
    <w:rsid w:val="00A2395A"/>
    <w:pPr>
      <w:spacing w:after="0" w:line="240" w:lineRule="auto"/>
    </w:pPr>
  </w:style>
  <w:style w:type="paragraph" w:styleId="Citaat">
    <w:name w:val="Quote"/>
    <w:basedOn w:val="Standaard"/>
    <w:next w:val="Standaard"/>
    <w:link w:val="CitaatChar"/>
    <w:uiPriority w:val="29"/>
    <w:qFormat/>
    <w:rsid w:val="00A2395A"/>
    <w:pPr>
      <w:spacing w:before="120" w:after="120"/>
      <w:ind w:left="720"/>
    </w:pPr>
    <w:rPr>
      <w:color w:val="696464" w:themeColor="text2"/>
      <w:sz w:val="24"/>
      <w:szCs w:val="24"/>
    </w:rPr>
  </w:style>
  <w:style w:type="character" w:customStyle="1" w:styleId="CitaatChar">
    <w:name w:val="Citaat Char"/>
    <w:basedOn w:val="Standaardalinea-lettertype"/>
    <w:link w:val="Citaat"/>
    <w:uiPriority w:val="29"/>
    <w:rsid w:val="00A2395A"/>
    <w:rPr>
      <w:color w:val="696464" w:themeColor="text2"/>
      <w:sz w:val="24"/>
      <w:szCs w:val="24"/>
    </w:rPr>
  </w:style>
  <w:style w:type="paragraph" w:styleId="Duidelijkcitaat">
    <w:name w:val="Intense Quote"/>
    <w:basedOn w:val="Standaard"/>
    <w:next w:val="Standaard"/>
    <w:link w:val="DuidelijkcitaatChar"/>
    <w:uiPriority w:val="30"/>
    <w:qFormat/>
    <w:rsid w:val="00A2395A"/>
    <w:pPr>
      <w:spacing w:before="100" w:beforeAutospacing="1" w:after="240" w:line="240" w:lineRule="auto"/>
      <w:ind w:left="720"/>
      <w:jc w:val="center"/>
    </w:pPr>
    <w:rPr>
      <w:rFonts w:asciiTheme="majorHAnsi" w:eastAsiaTheme="majorEastAsia" w:hAnsiTheme="majorHAnsi" w:cstheme="majorBidi"/>
      <w:color w:val="696464" w:themeColor="text2"/>
      <w:spacing w:val="-6"/>
      <w:sz w:val="32"/>
      <w:szCs w:val="32"/>
    </w:rPr>
  </w:style>
  <w:style w:type="character" w:customStyle="1" w:styleId="DuidelijkcitaatChar">
    <w:name w:val="Duidelijk citaat Char"/>
    <w:basedOn w:val="Standaardalinea-lettertype"/>
    <w:link w:val="Duidelijkcitaat"/>
    <w:uiPriority w:val="30"/>
    <w:rsid w:val="00A2395A"/>
    <w:rPr>
      <w:rFonts w:asciiTheme="majorHAnsi" w:eastAsiaTheme="majorEastAsia" w:hAnsiTheme="majorHAnsi" w:cstheme="majorBidi"/>
      <w:color w:val="696464" w:themeColor="text2"/>
      <w:spacing w:val="-6"/>
      <w:sz w:val="32"/>
      <w:szCs w:val="32"/>
    </w:rPr>
  </w:style>
  <w:style w:type="character" w:styleId="Subtielebenadrukking">
    <w:name w:val="Subtle Emphasis"/>
    <w:basedOn w:val="Standaardalinea-lettertype"/>
    <w:uiPriority w:val="19"/>
    <w:qFormat/>
    <w:rsid w:val="00A2395A"/>
    <w:rPr>
      <w:i/>
      <w:iCs/>
      <w:color w:val="595959" w:themeColor="text1" w:themeTint="A6"/>
    </w:rPr>
  </w:style>
  <w:style w:type="character" w:styleId="Intensievebenadrukking">
    <w:name w:val="Intense Emphasis"/>
    <w:basedOn w:val="Standaardalinea-lettertype"/>
    <w:uiPriority w:val="21"/>
    <w:qFormat/>
    <w:rsid w:val="00A2395A"/>
    <w:rPr>
      <w:b/>
      <w:bCs/>
      <w:i/>
      <w:iCs/>
    </w:rPr>
  </w:style>
  <w:style w:type="character" w:styleId="Subtieleverwijzing">
    <w:name w:val="Subtle Reference"/>
    <w:basedOn w:val="Standaardalinea-lettertype"/>
    <w:uiPriority w:val="31"/>
    <w:qFormat/>
    <w:rsid w:val="00A2395A"/>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A2395A"/>
    <w:rPr>
      <w:b/>
      <w:bCs/>
      <w:smallCaps/>
      <w:color w:val="696464" w:themeColor="text2"/>
      <w:u w:val="single"/>
    </w:rPr>
  </w:style>
  <w:style w:type="character" w:styleId="Titelvanboek">
    <w:name w:val="Book Title"/>
    <w:basedOn w:val="Standaardalinea-lettertype"/>
    <w:uiPriority w:val="33"/>
    <w:qFormat/>
    <w:rsid w:val="00A2395A"/>
    <w:rPr>
      <w:b/>
      <w:bCs/>
      <w:smallCaps/>
      <w:spacing w:val="10"/>
    </w:rPr>
  </w:style>
  <w:style w:type="paragraph" w:styleId="Kopvaninhoudsopgave">
    <w:name w:val="TOC Heading"/>
    <w:basedOn w:val="Kop1"/>
    <w:next w:val="Standaard"/>
    <w:uiPriority w:val="39"/>
    <w:unhideWhenUsed/>
    <w:qFormat/>
    <w:rsid w:val="00A2395A"/>
    <w:pPr>
      <w:outlineLvl w:val="9"/>
    </w:pPr>
  </w:style>
  <w:style w:type="paragraph" w:styleId="Inhopg1">
    <w:name w:val="toc 1"/>
    <w:basedOn w:val="Standaard"/>
    <w:next w:val="Standaard"/>
    <w:autoRedefine/>
    <w:uiPriority w:val="39"/>
    <w:unhideWhenUsed/>
    <w:rsid w:val="00624E4E"/>
    <w:pPr>
      <w:spacing w:after="100"/>
    </w:pPr>
  </w:style>
  <w:style w:type="character" w:styleId="Hyperlink">
    <w:name w:val="Hyperlink"/>
    <w:basedOn w:val="Standaardalinea-lettertype"/>
    <w:uiPriority w:val="99"/>
    <w:unhideWhenUsed/>
    <w:rsid w:val="00624E4E"/>
    <w:rPr>
      <w:color w:val="CC9900" w:themeColor="hyperlink"/>
      <w:u w:val="single"/>
    </w:rPr>
  </w:style>
  <w:style w:type="paragraph" w:customStyle="1" w:styleId="paragraph">
    <w:name w:val="paragraph"/>
    <w:basedOn w:val="Standaard"/>
    <w:rsid w:val="00913A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913A83"/>
  </w:style>
  <w:style w:type="character" w:customStyle="1" w:styleId="eop">
    <w:name w:val="eop"/>
    <w:basedOn w:val="Standaardalinea-lettertype"/>
    <w:rsid w:val="00913A83"/>
  </w:style>
  <w:style w:type="character" w:customStyle="1" w:styleId="spellingerror">
    <w:name w:val="spellingerror"/>
    <w:basedOn w:val="Standaardalinea-lettertype"/>
    <w:rsid w:val="00913A83"/>
  </w:style>
  <w:style w:type="character" w:customStyle="1" w:styleId="scxw116606042">
    <w:name w:val="scxw116606042"/>
    <w:basedOn w:val="Standaardalinea-lettertype"/>
    <w:rsid w:val="00913A83"/>
  </w:style>
  <w:style w:type="character" w:customStyle="1" w:styleId="pagebreaktextspan">
    <w:name w:val="pagebreaktextspan"/>
    <w:basedOn w:val="Standaardalinea-lettertype"/>
    <w:rsid w:val="00913A83"/>
  </w:style>
  <w:style w:type="character" w:customStyle="1" w:styleId="GeenafstandChar">
    <w:name w:val="Geen afstand Char"/>
    <w:basedOn w:val="Standaardalinea-lettertype"/>
    <w:link w:val="Geenafstand"/>
    <w:uiPriority w:val="1"/>
    <w:rsid w:val="00847165"/>
  </w:style>
  <w:style w:type="paragraph" w:styleId="Inhopg2">
    <w:name w:val="toc 2"/>
    <w:basedOn w:val="Standaard"/>
    <w:next w:val="Standaard"/>
    <w:autoRedefine/>
    <w:uiPriority w:val="39"/>
    <w:unhideWhenUsed/>
    <w:rsid w:val="00691E4E"/>
    <w:pPr>
      <w:spacing w:after="100"/>
      <w:ind w:left="220"/>
    </w:pPr>
  </w:style>
  <w:style w:type="paragraph" w:styleId="Inhopg3">
    <w:name w:val="toc 3"/>
    <w:basedOn w:val="Standaard"/>
    <w:next w:val="Standaard"/>
    <w:autoRedefine/>
    <w:uiPriority w:val="39"/>
    <w:unhideWhenUsed/>
    <w:rsid w:val="00D94196"/>
    <w:pPr>
      <w:spacing w:after="100"/>
      <w:ind w:left="440"/>
    </w:pPr>
  </w:style>
  <w:style w:type="table" w:styleId="Lichtelijst-accent3">
    <w:name w:val="Light List Accent 3"/>
    <w:basedOn w:val="Standaardtabel"/>
    <w:uiPriority w:val="61"/>
    <w:rsid w:val="008D1EE4"/>
    <w:pPr>
      <w:spacing w:after="0" w:line="240" w:lineRule="auto"/>
    </w:pPr>
    <w:rPr>
      <w:lang w:eastAsia="nl-BE"/>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Rastertabel5donker-Accent4">
    <w:name w:val="Grid Table 5 Dark Accent 4"/>
    <w:basedOn w:val="Standaardtabel"/>
    <w:uiPriority w:val="50"/>
    <w:rsid w:val="006237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ED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2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2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2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251" w:themeFill="accent4"/>
      </w:tcPr>
    </w:tblStylePr>
    <w:tblStylePr w:type="band1Vert">
      <w:tblPr/>
      <w:tcPr>
        <w:shd w:val="clear" w:color="auto" w:fill="D7BEB6" w:themeFill="accent4" w:themeFillTint="66"/>
      </w:tcPr>
    </w:tblStylePr>
    <w:tblStylePr w:type="band1Horz">
      <w:tblPr/>
      <w:tcPr>
        <w:shd w:val="clear" w:color="auto" w:fill="D7BEB6"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604">
      <w:bodyDiv w:val="1"/>
      <w:marLeft w:val="0"/>
      <w:marRight w:val="0"/>
      <w:marTop w:val="0"/>
      <w:marBottom w:val="0"/>
      <w:divBdr>
        <w:top w:val="none" w:sz="0" w:space="0" w:color="auto"/>
        <w:left w:val="none" w:sz="0" w:space="0" w:color="auto"/>
        <w:bottom w:val="none" w:sz="0" w:space="0" w:color="auto"/>
        <w:right w:val="none" w:sz="0" w:space="0" w:color="auto"/>
      </w:divBdr>
      <w:divsChild>
        <w:div w:id="606348198">
          <w:marLeft w:val="0"/>
          <w:marRight w:val="0"/>
          <w:marTop w:val="0"/>
          <w:marBottom w:val="0"/>
          <w:divBdr>
            <w:top w:val="none" w:sz="0" w:space="0" w:color="auto"/>
            <w:left w:val="none" w:sz="0" w:space="0" w:color="auto"/>
            <w:bottom w:val="none" w:sz="0" w:space="0" w:color="auto"/>
            <w:right w:val="none" w:sz="0" w:space="0" w:color="auto"/>
          </w:divBdr>
        </w:div>
        <w:div w:id="989139689">
          <w:marLeft w:val="0"/>
          <w:marRight w:val="0"/>
          <w:marTop w:val="0"/>
          <w:marBottom w:val="0"/>
          <w:divBdr>
            <w:top w:val="none" w:sz="0" w:space="0" w:color="auto"/>
            <w:left w:val="none" w:sz="0" w:space="0" w:color="auto"/>
            <w:bottom w:val="none" w:sz="0" w:space="0" w:color="auto"/>
            <w:right w:val="none" w:sz="0" w:space="0" w:color="auto"/>
          </w:divBdr>
        </w:div>
        <w:div w:id="2000886483">
          <w:marLeft w:val="0"/>
          <w:marRight w:val="0"/>
          <w:marTop w:val="0"/>
          <w:marBottom w:val="0"/>
          <w:divBdr>
            <w:top w:val="none" w:sz="0" w:space="0" w:color="auto"/>
            <w:left w:val="none" w:sz="0" w:space="0" w:color="auto"/>
            <w:bottom w:val="none" w:sz="0" w:space="0" w:color="auto"/>
            <w:right w:val="none" w:sz="0" w:space="0" w:color="auto"/>
          </w:divBdr>
        </w:div>
        <w:div w:id="305011681">
          <w:marLeft w:val="0"/>
          <w:marRight w:val="0"/>
          <w:marTop w:val="0"/>
          <w:marBottom w:val="0"/>
          <w:divBdr>
            <w:top w:val="none" w:sz="0" w:space="0" w:color="auto"/>
            <w:left w:val="none" w:sz="0" w:space="0" w:color="auto"/>
            <w:bottom w:val="none" w:sz="0" w:space="0" w:color="auto"/>
            <w:right w:val="none" w:sz="0" w:space="0" w:color="auto"/>
          </w:divBdr>
        </w:div>
        <w:div w:id="213666414">
          <w:marLeft w:val="0"/>
          <w:marRight w:val="0"/>
          <w:marTop w:val="0"/>
          <w:marBottom w:val="0"/>
          <w:divBdr>
            <w:top w:val="none" w:sz="0" w:space="0" w:color="auto"/>
            <w:left w:val="none" w:sz="0" w:space="0" w:color="auto"/>
            <w:bottom w:val="none" w:sz="0" w:space="0" w:color="auto"/>
            <w:right w:val="none" w:sz="0" w:space="0" w:color="auto"/>
          </w:divBdr>
        </w:div>
        <w:div w:id="1849589167">
          <w:marLeft w:val="0"/>
          <w:marRight w:val="0"/>
          <w:marTop w:val="0"/>
          <w:marBottom w:val="0"/>
          <w:divBdr>
            <w:top w:val="none" w:sz="0" w:space="0" w:color="auto"/>
            <w:left w:val="none" w:sz="0" w:space="0" w:color="auto"/>
            <w:bottom w:val="none" w:sz="0" w:space="0" w:color="auto"/>
            <w:right w:val="none" w:sz="0" w:space="0" w:color="auto"/>
          </w:divBdr>
        </w:div>
        <w:div w:id="1128667498">
          <w:marLeft w:val="0"/>
          <w:marRight w:val="0"/>
          <w:marTop w:val="0"/>
          <w:marBottom w:val="0"/>
          <w:divBdr>
            <w:top w:val="none" w:sz="0" w:space="0" w:color="auto"/>
            <w:left w:val="none" w:sz="0" w:space="0" w:color="auto"/>
            <w:bottom w:val="none" w:sz="0" w:space="0" w:color="auto"/>
            <w:right w:val="none" w:sz="0" w:space="0" w:color="auto"/>
          </w:divBdr>
        </w:div>
        <w:div w:id="271015063">
          <w:marLeft w:val="0"/>
          <w:marRight w:val="0"/>
          <w:marTop w:val="0"/>
          <w:marBottom w:val="0"/>
          <w:divBdr>
            <w:top w:val="none" w:sz="0" w:space="0" w:color="auto"/>
            <w:left w:val="none" w:sz="0" w:space="0" w:color="auto"/>
            <w:bottom w:val="none" w:sz="0" w:space="0" w:color="auto"/>
            <w:right w:val="none" w:sz="0" w:space="0" w:color="auto"/>
          </w:divBdr>
        </w:div>
        <w:div w:id="546916689">
          <w:marLeft w:val="0"/>
          <w:marRight w:val="0"/>
          <w:marTop w:val="0"/>
          <w:marBottom w:val="0"/>
          <w:divBdr>
            <w:top w:val="none" w:sz="0" w:space="0" w:color="auto"/>
            <w:left w:val="none" w:sz="0" w:space="0" w:color="auto"/>
            <w:bottom w:val="none" w:sz="0" w:space="0" w:color="auto"/>
            <w:right w:val="none" w:sz="0" w:space="0" w:color="auto"/>
          </w:divBdr>
        </w:div>
        <w:div w:id="1360207427">
          <w:marLeft w:val="0"/>
          <w:marRight w:val="0"/>
          <w:marTop w:val="0"/>
          <w:marBottom w:val="0"/>
          <w:divBdr>
            <w:top w:val="none" w:sz="0" w:space="0" w:color="auto"/>
            <w:left w:val="none" w:sz="0" w:space="0" w:color="auto"/>
            <w:bottom w:val="none" w:sz="0" w:space="0" w:color="auto"/>
            <w:right w:val="none" w:sz="0" w:space="0" w:color="auto"/>
          </w:divBdr>
        </w:div>
        <w:div w:id="1881548478">
          <w:marLeft w:val="0"/>
          <w:marRight w:val="0"/>
          <w:marTop w:val="0"/>
          <w:marBottom w:val="0"/>
          <w:divBdr>
            <w:top w:val="none" w:sz="0" w:space="0" w:color="auto"/>
            <w:left w:val="none" w:sz="0" w:space="0" w:color="auto"/>
            <w:bottom w:val="none" w:sz="0" w:space="0" w:color="auto"/>
            <w:right w:val="none" w:sz="0" w:space="0" w:color="auto"/>
          </w:divBdr>
        </w:div>
        <w:div w:id="1770656215">
          <w:marLeft w:val="0"/>
          <w:marRight w:val="0"/>
          <w:marTop w:val="0"/>
          <w:marBottom w:val="0"/>
          <w:divBdr>
            <w:top w:val="none" w:sz="0" w:space="0" w:color="auto"/>
            <w:left w:val="none" w:sz="0" w:space="0" w:color="auto"/>
            <w:bottom w:val="none" w:sz="0" w:space="0" w:color="auto"/>
            <w:right w:val="none" w:sz="0" w:space="0" w:color="auto"/>
          </w:divBdr>
        </w:div>
        <w:div w:id="1913000230">
          <w:marLeft w:val="0"/>
          <w:marRight w:val="0"/>
          <w:marTop w:val="0"/>
          <w:marBottom w:val="0"/>
          <w:divBdr>
            <w:top w:val="none" w:sz="0" w:space="0" w:color="auto"/>
            <w:left w:val="none" w:sz="0" w:space="0" w:color="auto"/>
            <w:bottom w:val="none" w:sz="0" w:space="0" w:color="auto"/>
            <w:right w:val="none" w:sz="0" w:space="0" w:color="auto"/>
          </w:divBdr>
        </w:div>
        <w:div w:id="1599019271">
          <w:marLeft w:val="0"/>
          <w:marRight w:val="0"/>
          <w:marTop w:val="0"/>
          <w:marBottom w:val="0"/>
          <w:divBdr>
            <w:top w:val="none" w:sz="0" w:space="0" w:color="auto"/>
            <w:left w:val="none" w:sz="0" w:space="0" w:color="auto"/>
            <w:bottom w:val="none" w:sz="0" w:space="0" w:color="auto"/>
            <w:right w:val="none" w:sz="0" w:space="0" w:color="auto"/>
          </w:divBdr>
        </w:div>
        <w:div w:id="595016800">
          <w:marLeft w:val="0"/>
          <w:marRight w:val="0"/>
          <w:marTop w:val="0"/>
          <w:marBottom w:val="0"/>
          <w:divBdr>
            <w:top w:val="none" w:sz="0" w:space="0" w:color="auto"/>
            <w:left w:val="none" w:sz="0" w:space="0" w:color="auto"/>
            <w:bottom w:val="none" w:sz="0" w:space="0" w:color="auto"/>
            <w:right w:val="none" w:sz="0" w:space="0" w:color="auto"/>
          </w:divBdr>
        </w:div>
        <w:div w:id="1395809002">
          <w:marLeft w:val="0"/>
          <w:marRight w:val="0"/>
          <w:marTop w:val="0"/>
          <w:marBottom w:val="0"/>
          <w:divBdr>
            <w:top w:val="none" w:sz="0" w:space="0" w:color="auto"/>
            <w:left w:val="none" w:sz="0" w:space="0" w:color="auto"/>
            <w:bottom w:val="none" w:sz="0" w:space="0" w:color="auto"/>
            <w:right w:val="none" w:sz="0" w:space="0" w:color="auto"/>
          </w:divBdr>
        </w:div>
        <w:div w:id="1980063367">
          <w:marLeft w:val="0"/>
          <w:marRight w:val="0"/>
          <w:marTop w:val="0"/>
          <w:marBottom w:val="0"/>
          <w:divBdr>
            <w:top w:val="none" w:sz="0" w:space="0" w:color="auto"/>
            <w:left w:val="none" w:sz="0" w:space="0" w:color="auto"/>
            <w:bottom w:val="none" w:sz="0" w:space="0" w:color="auto"/>
            <w:right w:val="none" w:sz="0" w:space="0" w:color="auto"/>
          </w:divBdr>
        </w:div>
        <w:div w:id="200367154">
          <w:marLeft w:val="0"/>
          <w:marRight w:val="0"/>
          <w:marTop w:val="0"/>
          <w:marBottom w:val="0"/>
          <w:divBdr>
            <w:top w:val="none" w:sz="0" w:space="0" w:color="auto"/>
            <w:left w:val="none" w:sz="0" w:space="0" w:color="auto"/>
            <w:bottom w:val="none" w:sz="0" w:space="0" w:color="auto"/>
            <w:right w:val="none" w:sz="0" w:space="0" w:color="auto"/>
          </w:divBdr>
        </w:div>
        <w:div w:id="154106833">
          <w:marLeft w:val="0"/>
          <w:marRight w:val="0"/>
          <w:marTop w:val="0"/>
          <w:marBottom w:val="0"/>
          <w:divBdr>
            <w:top w:val="none" w:sz="0" w:space="0" w:color="auto"/>
            <w:left w:val="none" w:sz="0" w:space="0" w:color="auto"/>
            <w:bottom w:val="none" w:sz="0" w:space="0" w:color="auto"/>
            <w:right w:val="none" w:sz="0" w:space="0" w:color="auto"/>
          </w:divBdr>
        </w:div>
        <w:div w:id="791552990">
          <w:marLeft w:val="0"/>
          <w:marRight w:val="0"/>
          <w:marTop w:val="0"/>
          <w:marBottom w:val="0"/>
          <w:divBdr>
            <w:top w:val="none" w:sz="0" w:space="0" w:color="auto"/>
            <w:left w:val="none" w:sz="0" w:space="0" w:color="auto"/>
            <w:bottom w:val="none" w:sz="0" w:space="0" w:color="auto"/>
            <w:right w:val="none" w:sz="0" w:space="0" w:color="auto"/>
          </w:divBdr>
        </w:div>
        <w:div w:id="284696127">
          <w:marLeft w:val="0"/>
          <w:marRight w:val="0"/>
          <w:marTop w:val="0"/>
          <w:marBottom w:val="0"/>
          <w:divBdr>
            <w:top w:val="none" w:sz="0" w:space="0" w:color="auto"/>
            <w:left w:val="none" w:sz="0" w:space="0" w:color="auto"/>
            <w:bottom w:val="none" w:sz="0" w:space="0" w:color="auto"/>
            <w:right w:val="none" w:sz="0" w:space="0" w:color="auto"/>
          </w:divBdr>
        </w:div>
        <w:div w:id="1501893575">
          <w:marLeft w:val="0"/>
          <w:marRight w:val="0"/>
          <w:marTop w:val="0"/>
          <w:marBottom w:val="0"/>
          <w:divBdr>
            <w:top w:val="none" w:sz="0" w:space="0" w:color="auto"/>
            <w:left w:val="none" w:sz="0" w:space="0" w:color="auto"/>
            <w:bottom w:val="none" w:sz="0" w:space="0" w:color="auto"/>
            <w:right w:val="none" w:sz="0" w:space="0" w:color="auto"/>
          </w:divBdr>
        </w:div>
        <w:div w:id="952714408">
          <w:marLeft w:val="0"/>
          <w:marRight w:val="0"/>
          <w:marTop w:val="0"/>
          <w:marBottom w:val="0"/>
          <w:divBdr>
            <w:top w:val="none" w:sz="0" w:space="0" w:color="auto"/>
            <w:left w:val="none" w:sz="0" w:space="0" w:color="auto"/>
            <w:bottom w:val="none" w:sz="0" w:space="0" w:color="auto"/>
            <w:right w:val="none" w:sz="0" w:space="0" w:color="auto"/>
          </w:divBdr>
        </w:div>
        <w:div w:id="1990934085">
          <w:marLeft w:val="0"/>
          <w:marRight w:val="0"/>
          <w:marTop w:val="0"/>
          <w:marBottom w:val="0"/>
          <w:divBdr>
            <w:top w:val="none" w:sz="0" w:space="0" w:color="auto"/>
            <w:left w:val="none" w:sz="0" w:space="0" w:color="auto"/>
            <w:bottom w:val="none" w:sz="0" w:space="0" w:color="auto"/>
            <w:right w:val="none" w:sz="0" w:space="0" w:color="auto"/>
          </w:divBdr>
        </w:div>
        <w:div w:id="1724520759">
          <w:marLeft w:val="0"/>
          <w:marRight w:val="0"/>
          <w:marTop w:val="0"/>
          <w:marBottom w:val="0"/>
          <w:divBdr>
            <w:top w:val="none" w:sz="0" w:space="0" w:color="auto"/>
            <w:left w:val="none" w:sz="0" w:space="0" w:color="auto"/>
            <w:bottom w:val="none" w:sz="0" w:space="0" w:color="auto"/>
            <w:right w:val="none" w:sz="0" w:space="0" w:color="auto"/>
          </w:divBdr>
        </w:div>
        <w:div w:id="1333265318">
          <w:marLeft w:val="0"/>
          <w:marRight w:val="0"/>
          <w:marTop w:val="0"/>
          <w:marBottom w:val="0"/>
          <w:divBdr>
            <w:top w:val="none" w:sz="0" w:space="0" w:color="auto"/>
            <w:left w:val="none" w:sz="0" w:space="0" w:color="auto"/>
            <w:bottom w:val="none" w:sz="0" w:space="0" w:color="auto"/>
            <w:right w:val="none" w:sz="0" w:space="0" w:color="auto"/>
          </w:divBdr>
        </w:div>
        <w:div w:id="124856698">
          <w:marLeft w:val="0"/>
          <w:marRight w:val="0"/>
          <w:marTop w:val="0"/>
          <w:marBottom w:val="0"/>
          <w:divBdr>
            <w:top w:val="none" w:sz="0" w:space="0" w:color="auto"/>
            <w:left w:val="none" w:sz="0" w:space="0" w:color="auto"/>
            <w:bottom w:val="none" w:sz="0" w:space="0" w:color="auto"/>
            <w:right w:val="none" w:sz="0" w:space="0" w:color="auto"/>
          </w:divBdr>
        </w:div>
        <w:div w:id="983971368">
          <w:marLeft w:val="0"/>
          <w:marRight w:val="0"/>
          <w:marTop w:val="0"/>
          <w:marBottom w:val="0"/>
          <w:divBdr>
            <w:top w:val="none" w:sz="0" w:space="0" w:color="auto"/>
            <w:left w:val="none" w:sz="0" w:space="0" w:color="auto"/>
            <w:bottom w:val="none" w:sz="0" w:space="0" w:color="auto"/>
            <w:right w:val="none" w:sz="0" w:space="0" w:color="auto"/>
          </w:divBdr>
        </w:div>
        <w:div w:id="67921623">
          <w:marLeft w:val="0"/>
          <w:marRight w:val="0"/>
          <w:marTop w:val="0"/>
          <w:marBottom w:val="0"/>
          <w:divBdr>
            <w:top w:val="none" w:sz="0" w:space="0" w:color="auto"/>
            <w:left w:val="none" w:sz="0" w:space="0" w:color="auto"/>
            <w:bottom w:val="none" w:sz="0" w:space="0" w:color="auto"/>
            <w:right w:val="none" w:sz="0" w:space="0" w:color="auto"/>
          </w:divBdr>
        </w:div>
        <w:div w:id="1795906243">
          <w:marLeft w:val="0"/>
          <w:marRight w:val="0"/>
          <w:marTop w:val="0"/>
          <w:marBottom w:val="0"/>
          <w:divBdr>
            <w:top w:val="none" w:sz="0" w:space="0" w:color="auto"/>
            <w:left w:val="none" w:sz="0" w:space="0" w:color="auto"/>
            <w:bottom w:val="none" w:sz="0" w:space="0" w:color="auto"/>
            <w:right w:val="none" w:sz="0" w:space="0" w:color="auto"/>
          </w:divBdr>
        </w:div>
        <w:div w:id="244992806">
          <w:marLeft w:val="0"/>
          <w:marRight w:val="0"/>
          <w:marTop w:val="0"/>
          <w:marBottom w:val="0"/>
          <w:divBdr>
            <w:top w:val="none" w:sz="0" w:space="0" w:color="auto"/>
            <w:left w:val="none" w:sz="0" w:space="0" w:color="auto"/>
            <w:bottom w:val="none" w:sz="0" w:space="0" w:color="auto"/>
            <w:right w:val="none" w:sz="0" w:space="0" w:color="auto"/>
          </w:divBdr>
        </w:div>
        <w:div w:id="112986499">
          <w:marLeft w:val="0"/>
          <w:marRight w:val="0"/>
          <w:marTop w:val="0"/>
          <w:marBottom w:val="0"/>
          <w:divBdr>
            <w:top w:val="none" w:sz="0" w:space="0" w:color="auto"/>
            <w:left w:val="none" w:sz="0" w:space="0" w:color="auto"/>
            <w:bottom w:val="none" w:sz="0" w:space="0" w:color="auto"/>
            <w:right w:val="none" w:sz="0" w:space="0" w:color="auto"/>
          </w:divBdr>
        </w:div>
        <w:div w:id="2004773852">
          <w:marLeft w:val="0"/>
          <w:marRight w:val="0"/>
          <w:marTop w:val="0"/>
          <w:marBottom w:val="0"/>
          <w:divBdr>
            <w:top w:val="none" w:sz="0" w:space="0" w:color="auto"/>
            <w:left w:val="none" w:sz="0" w:space="0" w:color="auto"/>
            <w:bottom w:val="none" w:sz="0" w:space="0" w:color="auto"/>
            <w:right w:val="none" w:sz="0" w:space="0" w:color="auto"/>
          </w:divBdr>
        </w:div>
      </w:divsChild>
    </w:div>
    <w:div w:id="203713672">
      <w:bodyDiv w:val="1"/>
      <w:marLeft w:val="0"/>
      <w:marRight w:val="0"/>
      <w:marTop w:val="0"/>
      <w:marBottom w:val="0"/>
      <w:divBdr>
        <w:top w:val="none" w:sz="0" w:space="0" w:color="auto"/>
        <w:left w:val="none" w:sz="0" w:space="0" w:color="auto"/>
        <w:bottom w:val="none" w:sz="0" w:space="0" w:color="auto"/>
        <w:right w:val="none" w:sz="0" w:space="0" w:color="auto"/>
      </w:divBdr>
    </w:div>
    <w:div w:id="1010909155">
      <w:bodyDiv w:val="1"/>
      <w:marLeft w:val="0"/>
      <w:marRight w:val="0"/>
      <w:marTop w:val="0"/>
      <w:marBottom w:val="0"/>
      <w:divBdr>
        <w:top w:val="none" w:sz="0" w:space="0" w:color="auto"/>
        <w:left w:val="none" w:sz="0" w:space="0" w:color="auto"/>
        <w:bottom w:val="none" w:sz="0" w:space="0" w:color="auto"/>
        <w:right w:val="none" w:sz="0" w:space="0" w:color="auto"/>
      </w:divBdr>
    </w:div>
    <w:div w:id="15676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696464"/>
      </a:dk2>
      <a:lt2>
        <a:srgbClr val="E9E5DC"/>
      </a:lt2>
      <a:accent1>
        <a:srgbClr val="74260B"/>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472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eminks</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eminks</dc:title>
  <dc:subject>Easy Morning Drinks</dc:subject>
  <dc:creator>Yorben D’Hondt</dc:creator>
  <cp:keywords/>
  <dc:description/>
  <cp:lastModifiedBy>Yorben D'Hondt</cp:lastModifiedBy>
  <cp:revision>12</cp:revision>
  <dcterms:created xsi:type="dcterms:W3CDTF">2018-10-04T11:06:00Z</dcterms:created>
  <dcterms:modified xsi:type="dcterms:W3CDTF">2018-11-23T10:02:00Z</dcterms:modified>
</cp:coreProperties>
</file>